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239" w:rsidRDefault="002D7239" w:rsidP="002D723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DF936F0" wp14:editId="64352BFB">
            <wp:extent cx="3819525" cy="1952625"/>
            <wp:effectExtent l="0" t="0" r="9525" b="9525"/>
            <wp:docPr id="1" name="Рисунок 1" descr="hello_html_589db7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89db71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39" w:rsidRDefault="002D7239" w:rsidP="002D7239">
      <w:pPr>
        <w:pStyle w:val="a3"/>
        <w:numPr>
          <w:ilvl w:val="0"/>
          <w:numId w:val="6"/>
        </w:numPr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«В жизни всегда есть место подвигу» 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М.Горький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>).</w:t>
      </w:r>
    </w:p>
    <w:p w:rsidR="002D7239" w:rsidRDefault="002D7239" w:rsidP="002D7239">
      <w:pPr>
        <w:pStyle w:val="a3"/>
        <w:numPr>
          <w:ilvl w:val="0"/>
          <w:numId w:val="6"/>
        </w:numPr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 Форма: Урок мужества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2. Цель.</w:t>
      </w:r>
    </w:p>
    <w:p w:rsidR="002D7239" w:rsidRDefault="002D7239" w:rsidP="002D7239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развитие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представлений обучающихся об осознанных поступках людей, отражающих их нравственную силу при преодолении страха на примерах отважного поведения их сверстников.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3. Задачи.</w:t>
      </w:r>
    </w:p>
    <w:p w:rsidR="002D7239" w:rsidRDefault="002D7239" w:rsidP="002D7239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мотивация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обучающихся к проявлению неравнодушного, ответственного отношения к различным жизненным ситуациям;</w:t>
      </w:r>
    </w:p>
    <w:p w:rsidR="002D7239" w:rsidRDefault="002D7239" w:rsidP="002D7239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включение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обучающихся в социально полезную деятельность, используя примеры «горячих сердец» России;</w:t>
      </w:r>
    </w:p>
    <w:p w:rsidR="002D7239" w:rsidRDefault="002D7239" w:rsidP="002D7239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повышение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познавательного интереса обучающихся к социально значимой общественной деятельности, направленной на заботу о представителях старшего и младшего поколения, а также неравнодушного отношения к людям, нуждающимся в помощи;</w:t>
      </w:r>
    </w:p>
    <w:p w:rsidR="002D7239" w:rsidRDefault="002D7239" w:rsidP="002D7239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развитие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эмоционально-волевой сферы обучающихся.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4. План проведения.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Организационный этап.</w:t>
      </w:r>
    </w:p>
    <w:p w:rsidR="002D7239" w:rsidRDefault="002D7239" w:rsidP="002D7239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Приветствие учащихся.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Основная часть</w:t>
      </w:r>
    </w:p>
    <w:p w:rsidR="002D7239" w:rsidRPr="002D7239" w:rsidRDefault="002D7239" w:rsidP="002D7239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 этап. Работа со словами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 дискуссия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на тему "Что такое мужество?"</w:t>
      </w:r>
    </w:p>
    <w:p w:rsidR="002D7239" w:rsidRDefault="002D7239" w:rsidP="002D7239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2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этап 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прослушивание гимна горячих сердец </w:t>
      </w:r>
    </w:p>
    <w:p w:rsidR="00A46777" w:rsidRDefault="002D7239" w:rsidP="00A46777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3. этап. Рассказ об организации "Горячее сердце".</w:t>
      </w:r>
    </w:p>
    <w:p w:rsidR="00A46777" w:rsidRPr="00793AFE" w:rsidRDefault="00A46777" w:rsidP="00A46777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b/>
          <w:color w:val="000000"/>
        </w:rPr>
      </w:pPr>
      <w:r w:rsidRPr="00793AFE">
        <w:rPr>
          <w:rFonts w:ascii="Arial" w:hAnsi="Arial" w:cs="Arial"/>
          <w:b/>
          <w:color w:val="000000"/>
        </w:rPr>
        <w:t>4.Просмотр презентации «урок мужества»</w:t>
      </w:r>
    </w:p>
    <w:p w:rsidR="002D7239" w:rsidRDefault="002D7239" w:rsidP="002D7239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Обсуждение проблемного вопроса урока.</w:t>
      </w:r>
    </w:p>
    <w:p w:rsidR="002D7239" w:rsidRPr="00B14D6F" w:rsidRDefault="002D7239" w:rsidP="002D7239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Рефлексия.</w:t>
      </w:r>
    </w:p>
    <w:p w:rsidR="00B14D6F" w:rsidRDefault="00B14D6F" w:rsidP="00B14D6F">
      <w:pPr>
        <w:pStyle w:val="a3"/>
        <w:numPr>
          <w:ilvl w:val="0"/>
          <w:numId w:val="5"/>
        </w:numPr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B14D6F"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39790" cy="5304475"/>
            <wp:effectExtent l="0" t="0" r="3810" b="0"/>
            <wp:docPr id="2" name="Рисунок 2" descr="C:\Users\Школа\Desktop\IMG_20180217_124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_20180217_1244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913" cy="5311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5. Конспект (раскрыть содержание мероприятия в соответствии с планом его проведения).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Организационный этап.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> Здравствуйте, ребята. Сегодня мы поговорим с вами о то</w:t>
      </w:r>
      <w:r w:rsidR="00A46777">
        <w:rPr>
          <w:rFonts w:ascii="Arial" w:hAnsi="Arial" w:cs="Arial"/>
          <w:color w:val="000000"/>
          <w:sz w:val="27"/>
          <w:szCs w:val="27"/>
        </w:rPr>
        <w:t>м, что называется "мужеством".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Основная часть.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 xml:space="preserve"> Давайте подумаем, что такое "мужество"?</w:t>
      </w:r>
    </w:p>
    <w:p w:rsidR="002D7239" w:rsidRDefault="002D7239" w:rsidP="00A4677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(Результат: храбрость, твердость, смелость, непоколебимость, решимость, героизм, мужественность, стойкость, отважность, отвага, бесстрашие, твердость)</w:t>
      </w:r>
    </w:p>
    <w:p w:rsidR="00755CD7" w:rsidRDefault="00755CD7" w:rsidP="00A4677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755CD7"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40425" cy="3340686"/>
            <wp:effectExtent l="0" t="0" r="3175" b="0"/>
            <wp:docPr id="11" name="Рисунок 11" descr="C:\Users\Школа\Desktop\IMG_20180217_125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IMG_20180217_1256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39" w:rsidRDefault="00A46777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Учитель </w:t>
      </w:r>
      <w:r w:rsidR="002D7239">
        <w:rPr>
          <w:rFonts w:ascii="Arial" w:hAnsi="Arial" w:cs="Arial"/>
          <w:b/>
          <w:bCs/>
          <w:color w:val="000000"/>
          <w:sz w:val="27"/>
          <w:szCs w:val="27"/>
        </w:rPr>
        <w:t>:</w:t>
      </w:r>
      <w:proofErr w:type="gramEnd"/>
      <w:r w:rsidR="002D7239">
        <w:rPr>
          <w:rFonts w:ascii="Arial" w:hAnsi="Arial" w:cs="Arial"/>
          <w:color w:val="000000"/>
          <w:sz w:val="27"/>
          <w:szCs w:val="27"/>
        </w:rPr>
        <w:t> Ребята, сегодня мы хотим вам рассказать о такой организации как "Горячее сердце". Кто-нибудь знает про эту организацию?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(Учащиеся отвечают)</w:t>
      </w:r>
    </w:p>
    <w:p w:rsidR="00B14D6F" w:rsidRDefault="00B14D6F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93AFE" w:rsidRDefault="00B14D6F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 w:rsidRPr="00B14D6F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5940425" cy="3340686"/>
            <wp:effectExtent l="0" t="0" r="3175" b="0"/>
            <wp:docPr id="4" name="Рисунок 4" descr="C:\Users\Школа\Desktop\IMG_20180217_125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IMG_20180217_1257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AFE" w:rsidRDefault="00793AFE" w:rsidP="00793AF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Сейчас мы вам подробнее об этом расскажем.</w:t>
      </w:r>
    </w:p>
    <w:p w:rsidR="002D7239" w:rsidRDefault="00793AFE" w:rsidP="00793AF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Всероссийская общественно-государственная инициатива "Горячее сердце" – э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="002D7239">
        <w:rPr>
          <w:rFonts w:ascii="Arial" w:hAnsi="Arial" w:cs="Arial"/>
          <w:color w:val="000000"/>
          <w:sz w:val="27"/>
          <w:szCs w:val="27"/>
        </w:rPr>
        <w:t>то проект Фонда социально-культурных инициатив.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Фонд был основан в декабре 2008 г. Президентом фонда является Медведева Светлана Владимировна. Она является попечителем </w:t>
      </w:r>
      <w:r>
        <w:rPr>
          <w:rFonts w:ascii="Arial" w:hAnsi="Arial" w:cs="Arial"/>
          <w:color w:val="000000"/>
          <w:sz w:val="27"/>
          <w:szCs w:val="27"/>
        </w:rPr>
        <w:lastRenderedPageBreak/>
        <w:t>национальной программы «Духовно – нравственная культура подрастающего поколения России». По её инициативе и личном участии разработан ряд важных социальных культурных и образовательных проектов. Ряд проектов Фонда направлен на оказание помощи талантливым и одарённым детям. Фонд призван поддерживать государственные и общественные инициативы, служить на благо культурного развития и социального благополучия России.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Основной целью инициативы "Горячее сердце" является чествование и выражение признательности детям и молодежи в возрасте до 23 лет, проявившим неравнодушие и активную жизненную позицию, совершившим героические и мужественные поступки, бескорыстно пришедшим на помощь людям, а также преодолевшим трудные жизненные ситуации.</w:t>
      </w:r>
    </w:p>
    <w:p w:rsidR="00A46777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 оргкомитет инициативы ежегодно поступают более тысячи представлений на награждение Нагрудным знаком «Горячее сердце» со всех девяти Федеральных округов и более 70 </w:t>
      </w:r>
      <w:r w:rsidR="00A46777">
        <w:rPr>
          <w:rFonts w:ascii="Arial" w:hAnsi="Arial" w:cs="Arial"/>
          <w:color w:val="000000"/>
          <w:sz w:val="27"/>
          <w:szCs w:val="27"/>
        </w:rPr>
        <w:t>субъектов Российской Федерации</w:t>
      </w:r>
    </w:p>
    <w:p w:rsidR="00B14D6F" w:rsidRDefault="00B14D6F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 w:rsidRPr="00B14D6F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5940425" cy="3340686"/>
            <wp:effectExtent l="0" t="0" r="3175" b="0"/>
            <wp:docPr id="3" name="Рисунок 3" descr="C:\Users\Школа\Desktop\IMG_20180217_125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IMG_20180217_1257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39" w:rsidRDefault="00A46777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Учитель </w:t>
      </w:r>
      <w:r w:rsidR="002D7239">
        <w:rPr>
          <w:rFonts w:ascii="Arial" w:hAnsi="Arial" w:cs="Arial"/>
          <w:b/>
          <w:bCs/>
          <w:color w:val="000000"/>
          <w:sz w:val="27"/>
          <w:szCs w:val="27"/>
        </w:rPr>
        <w:t>:</w:t>
      </w:r>
      <w:proofErr w:type="gramEnd"/>
      <w:r w:rsidR="002D7239">
        <w:rPr>
          <w:rFonts w:ascii="Arial" w:hAnsi="Arial" w:cs="Arial"/>
          <w:color w:val="000000"/>
          <w:sz w:val="27"/>
          <w:szCs w:val="27"/>
        </w:rPr>
        <w:t> Награждение проводится ежегодно, 17 февраля, на торжественных церемониях в Москве, а также в регионах РФ при поддержке Полномочных представителей Президента РФ в Федеральных округах и губернаторов субъектов Российской Федерации.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 итогам реализации инициативы ежегодно издается Почетная книга «Горячее сердце» с рассказами о поступках награжденных ребят и деятельности общественных организаций и объединений. Книга также размещена на сайте инициативы в открытом доступе и является важной составляющей для проведения воспитательной работы с подрастающим поколением в семье и в образовательных организациях страны.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Среди награжденных есть ребята, которые отдали свои жизни, оказывая помощь пострадавшим. Это – невосполнимая утрата для родителей и всех нас. Однако эти ребята показали пример истинного мужества и отваги, крепости духа, нравственного и духовного стержня. Они навсегда останутся в нашей памяти и в сердцах ими спасенных людей.</w:t>
      </w:r>
    </w:p>
    <w:p w:rsidR="002D7239" w:rsidRDefault="00A46777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Учитель </w:t>
      </w:r>
      <w:r w:rsidR="002D7239">
        <w:rPr>
          <w:rFonts w:ascii="Arial" w:hAnsi="Arial" w:cs="Arial"/>
          <w:b/>
          <w:bCs/>
          <w:color w:val="000000"/>
          <w:sz w:val="27"/>
          <w:szCs w:val="27"/>
        </w:rPr>
        <w:t>:</w:t>
      </w:r>
      <w:proofErr w:type="gramEnd"/>
      <w:r w:rsidR="002D7239">
        <w:rPr>
          <w:rFonts w:ascii="Arial" w:hAnsi="Arial" w:cs="Arial"/>
          <w:color w:val="000000"/>
          <w:sz w:val="27"/>
          <w:szCs w:val="27"/>
        </w:rPr>
        <w:t xml:space="preserve"> А теперь посмотрим на нагрудный знак "Горячее сердце." (Презентация. </w:t>
      </w:r>
      <w:proofErr w:type="gramStart"/>
      <w:r w:rsidR="002D7239">
        <w:rPr>
          <w:rFonts w:ascii="Arial" w:hAnsi="Arial" w:cs="Arial"/>
          <w:color w:val="000000"/>
          <w:sz w:val="27"/>
          <w:szCs w:val="27"/>
        </w:rPr>
        <w:t>Слайды )</w:t>
      </w:r>
      <w:proofErr w:type="gramEnd"/>
    </w:p>
    <w:p w:rsidR="00B14D6F" w:rsidRDefault="00B14D6F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B14D6F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3340686"/>
            <wp:effectExtent l="0" t="0" r="3175" b="0"/>
            <wp:docPr id="5" name="Рисунок 5" descr="C:\Users\Школа\Desktop\IMG_20180217_125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IMG_20180217_1251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39" w:rsidRPr="00755CD7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Нагрудный знак «Горячее сердце» представляет собой ромбовидную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четырёхлучевую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звезду, декорированную сиянием из центра.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Штралы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между лучами звезды выполнены в виде букетика ландыша – символа новой жизни, силы любви и верности. Согласно легенде, ландыши выросли на месте упавших капель крови Святого Георгия, пролитой в битве с драконом. Тычинки соцветий огранены алмазной гранью. В середину основы знака помещена накладка с изображением стилизованного сердца, в котором прорастает огненный цветок. Размеры знака 34 х 32 мм. Цвет знака – серебристый. Накладка выполнена с применением эмалей синего и красного цвета, создающих ассоциацию с</w:t>
      </w:r>
      <w:r w:rsidR="00793AFE">
        <w:rPr>
          <w:rFonts w:ascii="Arial" w:hAnsi="Arial" w:cs="Arial"/>
          <w:color w:val="000000"/>
          <w:sz w:val="27"/>
          <w:szCs w:val="27"/>
        </w:rPr>
        <w:t xml:space="preserve"> </w:t>
      </w:r>
      <w:bookmarkStart w:id="0" w:name="_GoBack"/>
      <w:bookmarkEnd w:id="0"/>
      <w:r>
        <w:rPr>
          <w:rFonts w:ascii="Arial" w:hAnsi="Arial" w:cs="Arial"/>
          <w:color w:val="000000"/>
          <w:sz w:val="27"/>
          <w:szCs w:val="27"/>
        </w:rPr>
        <w:lastRenderedPageBreak/>
        <w:t>цветами российского флага.</w:t>
      </w:r>
      <w:r w:rsidR="00755CD7" w:rsidRPr="00755CD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55CD7" w:rsidRPr="00755CD7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5940425" cy="3340686"/>
            <wp:effectExtent l="0" t="0" r="3175" b="0"/>
            <wp:docPr id="9" name="Рисунок 9" descr="C:\Users\Школа\Desktop\IMG_20180217_13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_20180217_1301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D6F" w:rsidRDefault="00B14D6F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B14D6F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3340686"/>
            <wp:effectExtent l="0" t="0" r="3175" b="0"/>
            <wp:docPr id="6" name="Рисунок 6" descr="C:\Users\Школа\Desktop\IMG_20180217_125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IMG_20180217_1258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На оборотной стороне знака в центре помещено название Нагрудного знака – «Горячее сердце», по кругу – наименование Фонда социально – культурных инициатив и его логотип.</w:t>
      </w:r>
    </w:p>
    <w:p w:rsidR="00A46777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Награждение Нагрудным знаком «Горячее сердце» сопровождается вручением лацканного знака, который является копией накладки знака и который можно носить повседневно.</w:t>
      </w:r>
      <w:r w:rsidR="00A46777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B14D6F" w:rsidRDefault="00B14D6F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B14D6F"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40425" cy="3340686"/>
            <wp:effectExtent l="0" t="0" r="3175" b="0"/>
            <wp:docPr id="7" name="Рисунок 7" descr="C:\Users\Школа\Desktop\IMG_20180217_13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IMG_20180217_1300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39" w:rsidRDefault="00A46777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Учитель </w:t>
      </w:r>
      <w:r w:rsidR="002D7239">
        <w:rPr>
          <w:rFonts w:ascii="Arial" w:hAnsi="Arial" w:cs="Arial"/>
          <w:b/>
          <w:bCs/>
          <w:color w:val="000000"/>
          <w:sz w:val="27"/>
          <w:szCs w:val="27"/>
        </w:rPr>
        <w:t>:</w:t>
      </w:r>
      <w:proofErr w:type="gramEnd"/>
      <w:r w:rsidR="002D7239">
        <w:rPr>
          <w:rFonts w:ascii="Arial" w:hAnsi="Arial" w:cs="Arial"/>
          <w:color w:val="000000"/>
          <w:sz w:val="27"/>
          <w:szCs w:val="27"/>
        </w:rPr>
        <w:t> На торжественных церемониях в Москве награждение проводилось по 5 категориям: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1.Спасение на водах.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2. Спасение при пожаре.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3. Спасение в чрезвычайных ситуациях.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4. Активная гражданская позиция.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5.Преодоление.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Ребята, как вы думаете, за что награждают детей в категории "Преодоление"?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(Учащиеся отвечают)</w:t>
      </w:r>
    </w:p>
    <w:p w:rsidR="00B14D6F" w:rsidRDefault="00755CD7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755CD7"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40425" cy="3340686"/>
            <wp:effectExtent l="0" t="0" r="3175" b="0"/>
            <wp:docPr id="10" name="Рисунок 10" descr="C:\Users\Школа\Desktop\IMG_20180217_125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IMG_20180217_1259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39" w:rsidRDefault="00B14D6F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B14D6F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3340686"/>
            <wp:effectExtent l="0" t="0" r="3175" b="0"/>
            <wp:docPr id="8" name="Рисунок 8" descr="C:\Users\Школа\Desktop\IMG_20180217_124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IMG_20180217_1245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D7239" w:rsidRDefault="00E246FB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Учитель </w:t>
      </w:r>
      <w:r w:rsidR="002D7239">
        <w:rPr>
          <w:rFonts w:ascii="Arial" w:hAnsi="Arial" w:cs="Arial"/>
          <w:b/>
          <w:bCs/>
          <w:color w:val="000000"/>
          <w:sz w:val="27"/>
          <w:szCs w:val="27"/>
        </w:rPr>
        <w:t>:</w:t>
      </w:r>
      <w:proofErr w:type="gramEnd"/>
      <w:r w:rsidR="002D7239">
        <w:rPr>
          <w:rFonts w:ascii="Arial" w:hAnsi="Arial" w:cs="Arial"/>
          <w:color w:val="000000"/>
          <w:sz w:val="27"/>
          <w:szCs w:val="27"/>
        </w:rPr>
        <w:t> Как вы теперь знаете, человек может быть мужественным и в повседневной жизни. Мужественный человек знает о своих недостатках и работает над ними, не боится признаться в них себе и другим.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Учитель: </w:t>
      </w:r>
      <w:r>
        <w:rPr>
          <w:rFonts w:ascii="Arial" w:hAnsi="Arial" w:cs="Arial"/>
          <w:color w:val="000000"/>
          <w:sz w:val="27"/>
          <w:szCs w:val="27"/>
        </w:rPr>
        <w:t>Сейчас мы сыграем с</w:t>
      </w:r>
      <w:r w:rsidR="00637CB4">
        <w:rPr>
          <w:rFonts w:ascii="Arial" w:hAnsi="Arial" w:cs="Arial"/>
          <w:color w:val="000000"/>
          <w:sz w:val="27"/>
          <w:szCs w:val="27"/>
        </w:rPr>
        <w:t xml:space="preserve"> вами в игру. 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записаны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незаконченные рискованные утверждения. Пакет </w:t>
      </w:r>
      <w:r w:rsidR="00637CB4">
        <w:rPr>
          <w:rFonts w:ascii="Arial" w:hAnsi="Arial" w:cs="Arial"/>
          <w:color w:val="000000"/>
          <w:sz w:val="27"/>
          <w:szCs w:val="27"/>
        </w:rPr>
        <w:t xml:space="preserve">вы </w:t>
      </w:r>
      <w:proofErr w:type="gramStart"/>
      <w:r w:rsidR="00637CB4">
        <w:rPr>
          <w:rFonts w:ascii="Arial" w:hAnsi="Arial" w:cs="Arial"/>
          <w:color w:val="000000"/>
          <w:sz w:val="27"/>
          <w:szCs w:val="27"/>
        </w:rPr>
        <w:t xml:space="preserve">будете 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="00637CB4">
        <w:rPr>
          <w:rFonts w:ascii="Arial" w:hAnsi="Arial" w:cs="Arial"/>
          <w:color w:val="000000"/>
          <w:sz w:val="27"/>
          <w:szCs w:val="27"/>
        </w:rPr>
        <w:t>друг</w:t>
      </w:r>
      <w:proofErr w:type="gramEnd"/>
      <w:r w:rsidR="00637CB4">
        <w:rPr>
          <w:rFonts w:ascii="Arial" w:hAnsi="Arial" w:cs="Arial"/>
          <w:color w:val="000000"/>
          <w:sz w:val="27"/>
          <w:szCs w:val="27"/>
        </w:rPr>
        <w:t xml:space="preserve"> другу, </w:t>
      </w:r>
      <w:r>
        <w:rPr>
          <w:rFonts w:ascii="Arial" w:hAnsi="Arial" w:cs="Arial"/>
          <w:color w:val="000000"/>
          <w:sz w:val="27"/>
          <w:szCs w:val="27"/>
        </w:rPr>
        <w:t xml:space="preserve"> и закончить фразу.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Фразы: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Очень люблю заниматься…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У меня неплохо получается…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Меня беспокоит…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Я особенно счастлив, когда…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Мне особенно грустно, когда…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Я злюсь, когда…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Когда печалюсь, я…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Я представляю себя…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Я привлекаю внимание с помощью…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Я добился(ась)…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Я притворяюсь… хотя на самом деле…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Другие люди вызывают во мне…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Самое лучшее во мне – это …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Самое плохое во мне – это …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Этап подведения итогов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Со-ведущий (ученик 1):</w:t>
      </w:r>
      <w:r>
        <w:rPr>
          <w:rFonts w:ascii="Arial" w:hAnsi="Arial" w:cs="Arial"/>
          <w:color w:val="000000"/>
          <w:sz w:val="27"/>
          <w:szCs w:val="27"/>
        </w:rPr>
        <w:t> Ребята, мы с вами поговорили о мужестве, об организации "Горячее сердце". Что мы узнали из этого мероприятия?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(Результат: мужество – это способность человека оставаться человеком в любых ситуациях, постоянный осознанный выбор в пользу порядочности, честности, искренности. Это выбор, который делается не только в серьезных испытаниях или поворотных событиях, но и повседневно.)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Учитель: Этап рефлексии.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Что на данном занятии было для вас наиболее сложным?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На каких уроках вы сможете применить полученные знания?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Какие ваши личностные качества оказались затронутыми на занятии?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6. Используемая наглядность и ИКТ.</w:t>
      </w:r>
    </w:p>
    <w:p w:rsidR="002D7239" w:rsidRDefault="002D7239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Презентация "Урок мужества</w:t>
      </w:r>
      <w:r w:rsidR="00A46777">
        <w:rPr>
          <w:rFonts w:ascii="Arial" w:hAnsi="Arial" w:cs="Arial"/>
          <w:color w:val="000000"/>
          <w:sz w:val="27"/>
          <w:szCs w:val="27"/>
        </w:rPr>
        <w:t>.</w:t>
      </w:r>
    </w:p>
    <w:p w:rsidR="00755CD7" w:rsidRDefault="00755CD7" w:rsidP="002D72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755CD7"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40425" cy="3340686"/>
            <wp:effectExtent l="0" t="0" r="3175" b="0"/>
            <wp:docPr id="12" name="Рисунок 12" descr="C:\Users\Школа\Desktop\IMG_20180217_125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IMG_20180217_1255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15" w:rsidRDefault="00FC4E15"/>
    <w:sectPr w:rsidR="00FC4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9564AA"/>
    <w:multiLevelType w:val="multilevel"/>
    <w:tmpl w:val="37CA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9E5BFD"/>
    <w:multiLevelType w:val="multilevel"/>
    <w:tmpl w:val="8610A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B530EB"/>
    <w:multiLevelType w:val="multilevel"/>
    <w:tmpl w:val="E2E03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3407C3"/>
    <w:multiLevelType w:val="multilevel"/>
    <w:tmpl w:val="D8561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424D2B"/>
    <w:multiLevelType w:val="multilevel"/>
    <w:tmpl w:val="7D6C2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19572F"/>
    <w:multiLevelType w:val="hybridMultilevel"/>
    <w:tmpl w:val="D7E04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239"/>
    <w:rsid w:val="002D7239"/>
    <w:rsid w:val="00637CB4"/>
    <w:rsid w:val="00755CD7"/>
    <w:rsid w:val="00793AFE"/>
    <w:rsid w:val="00A46777"/>
    <w:rsid w:val="00B14D6F"/>
    <w:rsid w:val="00E246FB"/>
    <w:rsid w:val="00FC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BE5D64-3979-4CB9-906C-90570CE41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7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4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12</cp:revision>
  <dcterms:created xsi:type="dcterms:W3CDTF">2018-02-17T07:10:00Z</dcterms:created>
  <dcterms:modified xsi:type="dcterms:W3CDTF">2018-02-19T10:35:00Z</dcterms:modified>
</cp:coreProperties>
</file>