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CB7" w:rsidRPr="00F00CB7" w:rsidRDefault="00F00CB7" w:rsidP="00F00CB7">
      <w:pPr>
        <w:spacing w:before="84" w:after="84" w:line="240" w:lineRule="auto"/>
        <w:outlineLvl w:val="0"/>
        <w:rPr>
          <w:rFonts w:ascii="Arial" w:eastAsia="Times New Roman" w:hAnsi="Arial" w:cs="Arial"/>
          <w:b/>
          <w:bCs/>
          <w:color w:val="313224"/>
          <w:kern w:val="36"/>
          <w:sz w:val="40"/>
          <w:szCs w:val="40"/>
          <w:lang w:eastAsia="ru-RU"/>
        </w:rPr>
      </w:pPr>
      <w:r w:rsidRPr="00F00CB7">
        <w:rPr>
          <w:rFonts w:ascii="Arial" w:eastAsia="Times New Roman" w:hAnsi="Arial" w:cs="Arial"/>
          <w:b/>
          <w:bCs/>
          <w:color w:val="313224"/>
          <w:kern w:val="36"/>
          <w:sz w:val="40"/>
          <w:szCs w:val="40"/>
          <w:lang w:eastAsia="ru-RU"/>
        </w:rPr>
        <w:t>Финансовая грамотность</w:t>
      </w:r>
    </w:p>
    <w:p w:rsidR="00F00CB7" w:rsidRPr="00F00CB7" w:rsidRDefault="00F00CB7" w:rsidP="00F00CB7">
      <w:pPr>
        <w:spacing w:before="201" w:after="201" w:line="240" w:lineRule="auto"/>
        <w:rPr>
          <w:rFonts w:ascii="Verdana" w:eastAsia="Times New Roman" w:hAnsi="Verdana" w:cs="Times New Roman"/>
          <w:color w:val="221D17"/>
          <w:lang w:eastAsia="ru-RU"/>
        </w:rPr>
      </w:pPr>
      <w:proofErr w:type="spellStart"/>
      <w:r w:rsidRPr="00F00CB7">
        <w:rPr>
          <w:rFonts w:ascii="Verdana" w:eastAsia="Times New Roman" w:hAnsi="Verdana" w:cs="Times New Roman"/>
          <w:b/>
          <w:bCs/>
          <w:color w:val="221D17"/>
          <w:lang w:eastAsia="ru-RU"/>
        </w:rPr>
        <w:t>Онлайн</w:t>
      </w:r>
      <w:proofErr w:type="spellEnd"/>
      <w:r w:rsidRPr="00F00CB7">
        <w:rPr>
          <w:rFonts w:ascii="Verdana" w:eastAsia="Times New Roman" w:hAnsi="Verdana" w:cs="Times New Roman"/>
          <w:b/>
          <w:bCs/>
          <w:color w:val="221D17"/>
          <w:lang w:eastAsia="ru-RU"/>
        </w:rPr>
        <w:t xml:space="preserve"> уроки финансовой грамотности</w:t>
      </w:r>
    </w:p>
    <w:p w:rsidR="00F00CB7" w:rsidRPr="00F00CB7" w:rsidRDefault="00CD3A8E" w:rsidP="00F00CB7">
      <w:pPr>
        <w:spacing w:before="201" w:after="201" w:line="240" w:lineRule="auto"/>
        <w:rPr>
          <w:rFonts w:ascii="Verdana" w:eastAsia="Times New Roman" w:hAnsi="Verdana" w:cs="Times New Roman"/>
          <w:color w:val="221D17"/>
          <w:lang w:eastAsia="ru-RU"/>
        </w:rPr>
      </w:pPr>
      <w:r>
        <w:rPr>
          <w:rFonts w:ascii="Verdana" w:eastAsia="Times New Roman" w:hAnsi="Verdana" w:cs="Times New Roman"/>
          <w:color w:val="221D17"/>
          <w:lang w:eastAsia="ru-RU"/>
        </w:rPr>
        <w:t>Уча</w:t>
      </w:r>
      <w:r w:rsidR="00F00CB7">
        <w:rPr>
          <w:rFonts w:ascii="Verdana" w:eastAsia="Times New Roman" w:hAnsi="Verdana" w:cs="Times New Roman"/>
          <w:color w:val="221D17"/>
          <w:lang w:eastAsia="ru-RU"/>
        </w:rPr>
        <w:t>щиеся МК</w:t>
      </w:r>
      <w:r w:rsidR="00F00CB7" w:rsidRPr="00F00CB7">
        <w:rPr>
          <w:rFonts w:ascii="Verdana" w:eastAsia="Times New Roman" w:hAnsi="Verdana" w:cs="Times New Roman"/>
          <w:color w:val="221D17"/>
          <w:lang w:eastAsia="ru-RU"/>
        </w:rPr>
        <w:t xml:space="preserve">ОУ </w:t>
      </w:r>
      <w:r w:rsidR="00F00CB7">
        <w:rPr>
          <w:rFonts w:ascii="Verdana" w:eastAsia="Times New Roman" w:hAnsi="Verdana" w:cs="Times New Roman"/>
          <w:color w:val="221D17"/>
          <w:lang w:eastAsia="ru-RU"/>
        </w:rPr>
        <w:t>«</w:t>
      </w:r>
      <w:proofErr w:type="spellStart"/>
      <w:r w:rsidR="00F00CB7">
        <w:rPr>
          <w:rFonts w:ascii="Verdana" w:eastAsia="Times New Roman" w:hAnsi="Verdana" w:cs="Times New Roman"/>
          <w:color w:val="221D17"/>
          <w:lang w:eastAsia="ru-RU"/>
        </w:rPr>
        <w:t>Джинабинская</w:t>
      </w:r>
      <w:proofErr w:type="spellEnd"/>
      <w:r w:rsidR="00F00CB7">
        <w:rPr>
          <w:rFonts w:ascii="Verdana" w:eastAsia="Times New Roman" w:hAnsi="Verdana" w:cs="Times New Roman"/>
          <w:color w:val="221D17"/>
          <w:lang w:eastAsia="ru-RU"/>
        </w:rPr>
        <w:t xml:space="preserve"> </w:t>
      </w:r>
      <w:r w:rsidR="00F00CB7" w:rsidRPr="00F00CB7">
        <w:rPr>
          <w:rFonts w:ascii="Verdana" w:eastAsia="Times New Roman" w:hAnsi="Verdana" w:cs="Times New Roman"/>
          <w:color w:val="221D17"/>
          <w:lang w:eastAsia="ru-RU"/>
        </w:rPr>
        <w:t>СОШ</w:t>
      </w:r>
      <w:r w:rsidR="00F00CB7">
        <w:rPr>
          <w:rFonts w:ascii="Verdana" w:eastAsia="Times New Roman" w:hAnsi="Verdana" w:cs="Times New Roman"/>
          <w:color w:val="221D17"/>
          <w:lang w:eastAsia="ru-RU"/>
        </w:rPr>
        <w:t>»</w:t>
      </w:r>
      <w:r w:rsidR="00F00CB7" w:rsidRPr="00F00CB7">
        <w:rPr>
          <w:rFonts w:ascii="Verdana" w:eastAsia="Times New Roman" w:hAnsi="Verdana" w:cs="Times New Roman"/>
          <w:color w:val="221D17"/>
          <w:lang w:eastAsia="ru-RU"/>
        </w:rPr>
        <w:t xml:space="preserve"> приняли участие в осенней сессии </w:t>
      </w:r>
      <w:proofErr w:type="spellStart"/>
      <w:r w:rsidR="00F00CB7" w:rsidRPr="00F00CB7">
        <w:rPr>
          <w:rFonts w:ascii="Verdana" w:eastAsia="Times New Roman" w:hAnsi="Verdana" w:cs="Times New Roman"/>
          <w:color w:val="221D17"/>
          <w:lang w:eastAsia="ru-RU"/>
        </w:rPr>
        <w:t>онлайн-проекта</w:t>
      </w:r>
      <w:proofErr w:type="spellEnd"/>
      <w:r w:rsidR="00F00CB7" w:rsidRPr="00F00CB7">
        <w:rPr>
          <w:rFonts w:ascii="Verdana" w:eastAsia="Times New Roman" w:hAnsi="Verdana" w:cs="Times New Roman"/>
          <w:color w:val="221D17"/>
          <w:lang w:eastAsia="ru-RU"/>
        </w:rPr>
        <w:t xml:space="preserve"> Банка России по финансовому просвещению, которая проходила с 18 сентября по 15 декабря. Курс был рассчитан на учеников 9–11 классов</w:t>
      </w:r>
      <w:r w:rsidR="00F00CB7">
        <w:rPr>
          <w:rFonts w:ascii="Verdana" w:eastAsia="Times New Roman" w:hAnsi="Verdana" w:cs="Times New Roman"/>
          <w:color w:val="221D17"/>
          <w:lang w:eastAsia="ru-RU"/>
        </w:rPr>
        <w:t>.</w:t>
      </w:r>
    </w:p>
    <w:p w:rsidR="00F00CB7" w:rsidRPr="00F00CB7" w:rsidRDefault="00F00CB7" w:rsidP="00F00CB7">
      <w:pPr>
        <w:spacing w:before="201" w:after="201" w:line="240" w:lineRule="auto"/>
        <w:rPr>
          <w:rFonts w:ascii="Verdana" w:eastAsia="Times New Roman" w:hAnsi="Verdana" w:cs="Times New Roman"/>
          <w:color w:val="221D17"/>
          <w:lang w:eastAsia="ru-RU"/>
        </w:rPr>
      </w:pPr>
      <w:r w:rsidRPr="00F00CB7">
        <w:rPr>
          <w:rFonts w:ascii="Verdana" w:eastAsia="Times New Roman" w:hAnsi="Verdana" w:cs="Times New Roman"/>
          <w:color w:val="221D17"/>
          <w:lang w:eastAsia="ru-RU"/>
        </w:rPr>
        <w:t>Эксперты рассказали им о личном финансовом планировании, инвестировании, страховании, преимуществах использования банковских карт. Особое внимание уделили правилам безопасности на финансовом рынке и оценке финансовых рисков.</w:t>
      </w:r>
    </w:p>
    <w:p w:rsidR="00F00CB7" w:rsidRPr="00F00CB7" w:rsidRDefault="00F00CB7" w:rsidP="00F00CB7">
      <w:pPr>
        <w:spacing w:before="201" w:after="201" w:line="240" w:lineRule="auto"/>
        <w:rPr>
          <w:rFonts w:ascii="Verdana" w:eastAsia="Times New Roman" w:hAnsi="Verdana" w:cs="Times New Roman"/>
          <w:color w:val="221D17"/>
          <w:lang w:eastAsia="ru-RU"/>
        </w:rPr>
      </w:pPr>
      <w:r w:rsidRPr="00F00CB7">
        <w:rPr>
          <w:rFonts w:ascii="Verdana" w:eastAsia="Times New Roman" w:hAnsi="Verdana" w:cs="Times New Roman"/>
          <w:color w:val="221D17"/>
          <w:lang w:eastAsia="ru-RU"/>
        </w:rPr>
        <w:t xml:space="preserve">Весенняя серия </w:t>
      </w:r>
      <w:proofErr w:type="spellStart"/>
      <w:r w:rsidRPr="00F00CB7">
        <w:rPr>
          <w:rFonts w:ascii="Verdana" w:eastAsia="Times New Roman" w:hAnsi="Verdana" w:cs="Times New Roman"/>
          <w:color w:val="221D17"/>
          <w:lang w:eastAsia="ru-RU"/>
        </w:rPr>
        <w:t>онлайн-уроков</w:t>
      </w:r>
      <w:proofErr w:type="spellEnd"/>
      <w:r w:rsidRPr="00F00CB7">
        <w:rPr>
          <w:rFonts w:ascii="Verdana" w:eastAsia="Times New Roman" w:hAnsi="Verdana" w:cs="Times New Roman"/>
          <w:color w:val="221D17"/>
          <w:lang w:eastAsia="ru-RU"/>
        </w:rPr>
        <w:t xml:space="preserve"> пройдет с 22 января по 20 апреля 2018 года. В эфирах примут участие более 50 лекторов-экспертов.</w:t>
      </w:r>
    </w:p>
    <w:p w:rsidR="00F00CB7" w:rsidRPr="00F00CB7" w:rsidRDefault="00F00CB7" w:rsidP="00F00CB7">
      <w:pPr>
        <w:spacing w:after="0" w:line="240" w:lineRule="auto"/>
        <w:rPr>
          <w:rFonts w:ascii="Verdana" w:eastAsia="Times New Roman" w:hAnsi="Verdana" w:cs="Times New Roman"/>
          <w:color w:val="221D17"/>
          <w:lang w:eastAsia="ru-RU"/>
        </w:rPr>
      </w:pPr>
      <w:r w:rsidRPr="00F00CB7">
        <w:rPr>
          <w:rFonts w:ascii="Verdana" w:eastAsia="Times New Roman" w:hAnsi="Verdana" w:cs="Times New Roman"/>
          <w:color w:val="221D17"/>
          <w:lang w:eastAsia="ru-RU"/>
        </w:rPr>
        <w:t>Подключиться к </w:t>
      </w:r>
      <w:proofErr w:type="spellStart"/>
      <w:r w:rsidRPr="00F00CB7">
        <w:rPr>
          <w:rFonts w:ascii="Verdana" w:eastAsia="Times New Roman" w:hAnsi="Verdana" w:cs="Times New Roman"/>
          <w:color w:val="221D17"/>
          <w:lang w:eastAsia="ru-RU"/>
        </w:rPr>
        <w:t>онлайн-урокам</w:t>
      </w:r>
      <w:proofErr w:type="spellEnd"/>
      <w:r w:rsidRPr="00F00CB7">
        <w:rPr>
          <w:rFonts w:ascii="Verdana" w:eastAsia="Times New Roman" w:hAnsi="Verdana" w:cs="Times New Roman"/>
          <w:color w:val="221D17"/>
          <w:lang w:eastAsia="ru-RU"/>
        </w:rPr>
        <w:t xml:space="preserve"> могут все школы, в которых есть доступ в интернет, персональные компьютеры для школьников или экран и проектор для трансляции на весь класс. Подать заявку на участие можно по  </w:t>
      </w:r>
      <w:hyperlink r:id="rId5" w:history="1">
        <w:r w:rsidRPr="00F00CB7">
          <w:rPr>
            <w:rFonts w:ascii="Verdana" w:eastAsia="Times New Roman" w:hAnsi="Verdana" w:cs="Times New Roman"/>
            <w:b/>
            <w:bCs/>
            <w:color w:val="574A3B"/>
            <w:lang w:eastAsia="ru-RU"/>
          </w:rPr>
          <w:t>ссы</w:t>
        </w:r>
        <w:r w:rsidRPr="00F00CB7">
          <w:rPr>
            <w:rFonts w:ascii="Verdana" w:eastAsia="Times New Roman" w:hAnsi="Verdana" w:cs="Times New Roman"/>
            <w:b/>
            <w:bCs/>
            <w:color w:val="574A3B"/>
            <w:lang w:eastAsia="ru-RU"/>
          </w:rPr>
          <w:t>л</w:t>
        </w:r>
        <w:r w:rsidRPr="00F00CB7">
          <w:rPr>
            <w:rFonts w:ascii="Verdana" w:eastAsia="Times New Roman" w:hAnsi="Verdana" w:cs="Times New Roman"/>
            <w:b/>
            <w:bCs/>
            <w:color w:val="574A3B"/>
            <w:lang w:eastAsia="ru-RU"/>
          </w:rPr>
          <w:t>к</w:t>
        </w:r>
        <w:r w:rsidRPr="00F00CB7">
          <w:rPr>
            <w:rFonts w:ascii="Verdana" w:eastAsia="Times New Roman" w:hAnsi="Verdana" w:cs="Times New Roman"/>
            <w:b/>
            <w:bCs/>
            <w:color w:val="574A3B"/>
            <w:lang w:eastAsia="ru-RU"/>
          </w:rPr>
          <w:t>е.</w:t>
        </w:r>
      </w:hyperlink>
      <w:r w:rsidRPr="00F00CB7">
        <w:rPr>
          <w:rFonts w:ascii="Verdana" w:eastAsia="Times New Roman" w:hAnsi="Verdana" w:cs="Times New Roman"/>
          <w:color w:val="221D17"/>
          <w:lang w:eastAsia="ru-RU"/>
        </w:rPr>
        <w:br/>
      </w:r>
      <w:r w:rsidRPr="00F00CB7">
        <w:rPr>
          <w:rFonts w:ascii="Verdana" w:eastAsia="Times New Roman" w:hAnsi="Verdana" w:cs="Times New Roman"/>
          <w:b/>
          <w:bCs/>
          <w:color w:val="221D17"/>
          <w:lang w:eastAsia="ru-RU"/>
        </w:rPr>
        <w:t>Полезные ссылки по финансовой грамотности</w:t>
      </w:r>
    </w:p>
    <w:p w:rsidR="00F00CB7" w:rsidRPr="00F00CB7" w:rsidRDefault="00F00CB7" w:rsidP="00F00CB7">
      <w:pPr>
        <w:numPr>
          <w:ilvl w:val="0"/>
          <w:numId w:val="1"/>
        </w:numPr>
        <w:spacing w:after="0" w:line="240" w:lineRule="auto"/>
        <w:ind w:left="435"/>
        <w:rPr>
          <w:rFonts w:ascii="Verdana" w:eastAsia="Times New Roman" w:hAnsi="Verdana" w:cs="Times New Roman"/>
          <w:color w:val="332B23"/>
          <w:lang w:eastAsia="ru-RU"/>
        </w:rPr>
      </w:pPr>
      <w:hyperlink r:id="rId6" w:history="1">
        <w:r w:rsidRPr="00F00CB7">
          <w:rPr>
            <w:rFonts w:ascii="Verdana" w:eastAsia="Times New Roman" w:hAnsi="Verdana" w:cs="Times New Roman"/>
            <w:b/>
            <w:bCs/>
            <w:color w:val="574A3B"/>
            <w:lang w:eastAsia="ru-RU"/>
          </w:rPr>
          <w:t>https://fmc.hse</w:t>
        </w:r>
        <w:r w:rsidRPr="00F00CB7">
          <w:rPr>
            <w:rFonts w:ascii="Verdana" w:eastAsia="Times New Roman" w:hAnsi="Verdana" w:cs="Times New Roman"/>
            <w:b/>
            <w:bCs/>
            <w:color w:val="574A3B"/>
            <w:lang w:eastAsia="ru-RU"/>
          </w:rPr>
          <w:t>.</w:t>
        </w:r>
        <w:r w:rsidRPr="00F00CB7">
          <w:rPr>
            <w:rFonts w:ascii="Verdana" w:eastAsia="Times New Roman" w:hAnsi="Verdana" w:cs="Times New Roman"/>
            <w:b/>
            <w:bCs/>
            <w:color w:val="574A3B"/>
            <w:lang w:eastAsia="ru-RU"/>
          </w:rPr>
          <w:t>ru/</w:t>
        </w:r>
      </w:hyperlink>
      <w:r w:rsidRPr="00F00CB7">
        <w:rPr>
          <w:rFonts w:ascii="Verdana" w:eastAsia="Times New Roman" w:hAnsi="Verdana" w:cs="Times New Roman"/>
          <w:color w:val="332B23"/>
          <w:lang w:eastAsia="ru-RU"/>
        </w:rPr>
        <w:t>  «Федеральный методический центр по финансовой грамотности системы общего и среднего профессионального образования»</w:t>
      </w:r>
      <w:r w:rsidRPr="00F00CB7">
        <w:rPr>
          <w:rFonts w:ascii="Verdana" w:eastAsia="Times New Roman" w:hAnsi="Verdana" w:cs="Times New Roman"/>
          <w:color w:val="332B23"/>
          <w:lang w:eastAsia="ru-RU"/>
        </w:rPr>
        <w:br/>
      </w:r>
      <w:hyperlink r:id="rId7" w:history="1">
        <w:r w:rsidRPr="00F00CB7">
          <w:rPr>
            <w:rFonts w:ascii="Verdana" w:eastAsia="Times New Roman" w:hAnsi="Verdana" w:cs="Times New Roman"/>
            <w:b/>
            <w:bCs/>
            <w:color w:val="574A3B"/>
            <w:lang w:eastAsia="ru-RU"/>
          </w:rPr>
          <w:t>http://хочумогузнаю.рф/</w:t>
        </w:r>
      </w:hyperlink>
      <w:r w:rsidRPr="00F00CB7">
        <w:rPr>
          <w:rFonts w:ascii="Verdana" w:eastAsia="Times New Roman" w:hAnsi="Verdana" w:cs="Times New Roman"/>
          <w:color w:val="332B23"/>
          <w:lang w:eastAsia="ru-RU"/>
        </w:rPr>
        <w:t>    Материалы сайта содержат информацию о правах потребителей финансовых услуг, законодательную базу, интерактивные материалы для самостоятельного изучения правил пользования такими услугами.</w:t>
      </w:r>
    </w:p>
    <w:p w:rsidR="00F00CB7" w:rsidRPr="00F00CB7" w:rsidRDefault="00F00CB7" w:rsidP="00F00CB7">
      <w:pPr>
        <w:numPr>
          <w:ilvl w:val="0"/>
          <w:numId w:val="1"/>
        </w:numPr>
        <w:spacing w:after="0" w:line="240" w:lineRule="auto"/>
        <w:ind w:left="435"/>
        <w:rPr>
          <w:rFonts w:ascii="Verdana" w:eastAsia="Times New Roman" w:hAnsi="Verdana" w:cs="Times New Roman"/>
          <w:color w:val="332B23"/>
          <w:lang w:eastAsia="ru-RU"/>
        </w:rPr>
      </w:pPr>
      <w:hyperlink r:id="rId8" w:history="1">
        <w:r w:rsidRPr="00F00CB7">
          <w:rPr>
            <w:rFonts w:ascii="Verdana" w:eastAsia="Times New Roman" w:hAnsi="Verdana" w:cs="Times New Roman"/>
            <w:b/>
            <w:bCs/>
            <w:color w:val="574A3B"/>
            <w:lang w:eastAsia="ru-RU"/>
          </w:rPr>
          <w:t>http://финграмотностьвшколе.рф/</w:t>
        </w:r>
      </w:hyperlink>
      <w:r w:rsidRPr="00F00CB7">
        <w:rPr>
          <w:rFonts w:ascii="Verdana" w:eastAsia="Times New Roman" w:hAnsi="Verdana" w:cs="Times New Roman"/>
          <w:color w:val="332B23"/>
          <w:lang w:eastAsia="ru-RU"/>
        </w:rPr>
        <w:t> Портал для педагогов общеобразовательных учреждений реализующих программы по финансовой грамотности</w:t>
      </w:r>
    </w:p>
    <w:p w:rsidR="00F00CB7" w:rsidRPr="00F00CB7" w:rsidRDefault="00F00CB7" w:rsidP="00F00CB7">
      <w:pPr>
        <w:numPr>
          <w:ilvl w:val="0"/>
          <w:numId w:val="1"/>
        </w:numPr>
        <w:spacing w:after="0" w:line="240" w:lineRule="auto"/>
        <w:ind w:left="435"/>
        <w:rPr>
          <w:rFonts w:ascii="Verdana" w:eastAsia="Times New Roman" w:hAnsi="Verdana" w:cs="Times New Roman"/>
          <w:color w:val="332B23"/>
          <w:lang w:eastAsia="ru-RU"/>
        </w:rPr>
      </w:pPr>
      <w:r w:rsidRPr="00F00CB7">
        <w:rPr>
          <w:rFonts w:ascii="Verdana" w:eastAsia="Times New Roman" w:hAnsi="Verdana" w:cs="Times New Roman"/>
          <w:color w:val="332B23"/>
          <w:lang w:eastAsia="ru-RU"/>
        </w:rPr>
        <w:t> Информационный портал </w:t>
      </w:r>
      <w:proofErr w:type="spellStart"/>
      <w:r w:rsidRPr="00F00CB7">
        <w:rPr>
          <w:rFonts w:ascii="Verdana" w:eastAsia="Times New Roman" w:hAnsi="Verdana" w:cs="Times New Roman"/>
          <w:color w:val="332B23"/>
          <w:lang w:eastAsia="ru-RU"/>
        </w:rPr>
        <w:fldChar w:fldCharType="begin"/>
      </w:r>
      <w:r w:rsidRPr="00F00CB7">
        <w:rPr>
          <w:rFonts w:ascii="Verdana" w:eastAsia="Times New Roman" w:hAnsi="Verdana" w:cs="Times New Roman"/>
          <w:color w:val="332B23"/>
          <w:lang w:eastAsia="ru-RU"/>
        </w:rPr>
        <w:instrText xml:space="preserve"> HYPERLINK "http://www.banki.ru/" </w:instrText>
      </w:r>
      <w:r w:rsidRPr="00F00CB7">
        <w:rPr>
          <w:rFonts w:ascii="Verdana" w:eastAsia="Times New Roman" w:hAnsi="Verdana" w:cs="Times New Roman"/>
          <w:color w:val="332B23"/>
          <w:lang w:eastAsia="ru-RU"/>
        </w:rPr>
        <w:fldChar w:fldCharType="separate"/>
      </w:r>
      <w:r w:rsidRPr="00F00CB7">
        <w:rPr>
          <w:rFonts w:ascii="Verdana" w:eastAsia="Times New Roman" w:hAnsi="Verdana" w:cs="Times New Roman"/>
          <w:b/>
          <w:bCs/>
          <w:color w:val="574A3B"/>
          <w:lang w:eastAsia="ru-RU"/>
        </w:rPr>
        <w:t>Банки</w:t>
      </w:r>
      <w:proofErr w:type="gramStart"/>
      <w:r w:rsidRPr="00F00CB7">
        <w:rPr>
          <w:rFonts w:ascii="Verdana" w:eastAsia="Times New Roman" w:hAnsi="Verdana" w:cs="Times New Roman"/>
          <w:b/>
          <w:bCs/>
          <w:color w:val="574A3B"/>
          <w:lang w:eastAsia="ru-RU"/>
        </w:rPr>
        <w:t>.р</w:t>
      </w:r>
      <w:proofErr w:type="gramEnd"/>
      <w:r w:rsidRPr="00F00CB7">
        <w:rPr>
          <w:rFonts w:ascii="Verdana" w:eastAsia="Times New Roman" w:hAnsi="Verdana" w:cs="Times New Roman"/>
          <w:b/>
          <w:bCs/>
          <w:color w:val="574A3B"/>
          <w:lang w:eastAsia="ru-RU"/>
        </w:rPr>
        <w:t>у</w:t>
      </w:r>
      <w:proofErr w:type="spellEnd"/>
      <w:r w:rsidRPr="00F00CB7">
        <w:rPr>
          <w:rFonts w:ascii="Verdana" w:eastAsia="Times New Roman" w:hAnsi="Verdana" w:cs="Times New Roman"/>
          <w:color w:val="332B23"/>
          <w:lang w:eastAsia="ru-RU"/>
        </w:rPr>
        <w:fldChar w:fldCharType="end"/>
      </w:r>
      <w:r w:rsidRPr="00F00CB7">
        <w:rPr>
          <w:rFonts w:ascii="Verdana" w:eastAsia="Times New Roman" w:hAnsi="Verdana" w:cs="Times New Roman"/>
          <w:color w:val="332B23"/>
          <w:lang w:eastAsia="ru-RU"/>
        </w:rPr>
        <w:t> — крупнейший банковский сайт России. Повышению финансовой грамотности населения полностью посвящен раздел «</w:t>
      </w:r>
      <w:hyperlink r:id="rId9" w:history="1">
        <w:r w:rsidRPr="00F00CB7">
          <w:rPr>
            <w:rFonts w:ascii="Verdana" w:eastAsia="Times New Roman" w:hAnsi="Verdana" w:cs="Times New Roman"/>
            <w:b/>
            <w:bCs/>
            <w:color w:val="574A3B"/>
            <w:lang w:eastAsia="ru-RU"/>
          </w:rPr>
          <w:t>Банковский словарь</w:t>
        </w:r>
      </w:hyperlink>
      <w:r w:rsidRPr="00F00CB7">
        <w:rPr>
          <w:rFonts w:ascii="Verdana" w:eastAsia="Times New Roman" w:hAnsi="Verdana" w:cs="Times New Roman"/>
          <w:color w:val="332B23"/>
          <w:lang w:eastAsia="ru-RU"/>
        </w:rPr>
        <w:t>», в котором разъясняются финансовые и экономические понятия и термины, даются практические рекомендации потребителям финансовых услуг.</w:t>
      </w:r>
    </w:p>
    <w:p w:rsidR="00F00CB7" w:rsidRPr="00F00CB7" w:rsidRDefault="00F00CB7" w:rsidP="00F00CB7">
      <w:pPr>
        <w:numPr>
          <w:ilvl w:val="0"/>
          <w:numId w:val="1"/>
        </w:numPr>
        <w:spacing w:after="0" w:line="240" w:lineRule="auto"/>
        <w:ind w:left="435"/>
        <w:rPr>
          <w:rFonts w:ascii="Verdana" w:eastAsia="Times New Roman" w:hAnsi="Verdana" w:cs="Times New Roman"/>
          <w:color w:val="332B23"/>
          <w:lang w:eastAsia="ru-RU"/>
        </w:rPr>
      </w:pPr>
      <w:r w:rsidRPr="00F00CB7">
        <w:rPr>
          <w:rFonts w:ascii="Verdana" w:eastAsia="Times New Roman" w:hAnsi="Verdana" w:cs="Times New Roman"/>
          <w:color w:val="332B23"/>
          <w:lang w:eastAsia="ru-RU"/>
        </w:rPr>
        <w:t>«</w:t>
      </w:r>
      <w:hyperlink r:id="rId10" w:history="1">
        <w:r w:rsidRPr="00F00CB7">
          <w:rPr>
            <w:rFonts w:ascii="Verdana" w:eastAsia="Times New Roman" w:hAnsi="Verdana" w:cs="Times New Roman"/>
            <w:b/>
            <w:bCs/>
            <w:color w:val="574A3B"/>
            <w:lang w:eastAsia="ru-RU"/>
          </w:rPr>
          <w:t>Экспертная группа по финансовому просвещению при Федеральной службе по финансовым рынкам России</w:t>
        </w:r>
      </w:hyperlink>
      <w:r w:rsidRPr="00F00CB7">
        <w:rPr>
          <w:rFonts w:ascii="Verdana" w:eastAsia="Times New Roman" w:hAnsi="Verdana" w:cs="Times New Roman"/>
          <w:color w:val="332B23"/>
          <w:lang w:eastAsia="ru-RU"/>
        </w:rPr>
        <w:t>».</w:t>
      </w:r>
    </w:p>
    <w:p w:rsidR="00F00CB7" w:rsidRPr="00F00CB7" w:rsidRDefault="00F00CB7" w:rsidP="00F00CB7">
      <w:pPr>
        <w:numPr>
          <w:ilvl w:val="0"/>
          <w:numId w:val="1"/>
        </w:numPr>
        <w:spacing w:after="0" w:line="240" w:lineRule="auto"/>
        <w:ind w:left="435"/>
        <w:rPr>
          <w:rFonts w:ascii="Verdana" w:eastAsia="Times New Roman" w:hAnsi="Verdana" w:cs="Times New Roman"/>
          <w:color w:val="332B23"/>
          <w:lang w:eastAsia="ru-RU"/>
        </w:rPr>
      </w:pPr>
      <w:r w:rsidRPr="00F00CB7">
        <w:rPr>
          <w:rFonts w:ascii="Verdana" w:eastAsia="Times New Roman" w:hAnsi="Verdana" w:cs="Times New Roman"/>
          <w:color w:val="332B23"/>
          <w:lang w:eastAsia="ru-RU"/>
        </w:rPr>
        <w:t>«</w:t>
      </w:r>
      <w:hyperlink r:id="rId11" w:history="1">
        <w:r w:rsidRPr="00F00CB7">
          <w:rPr>
            <w:rFonts w:ascii="Verdana" w:eastAsia="Times New Roman" w:hAnsi="Verdana" w:cs="Times New Roman"/>
            <w:b/>
            <w:bCs/>
            <w:color w:val="574A3B"/>
            <w:lang w:eastAsia="ru-RU"/>
          </w:rPr>
          <w:t>Финграмота.com</w:t>
        </w:r>
      </w:hyperlink>
      <w:r w:rsidRPr="00F00CB7">
        <w:rPr>
          <w:rFonts w:ascii="Verdana" w:eastAsia="Times New Roman" w:hAnsi="Verdana" w:cs="Times New Roman"/>
          <w:color w:val="332B23"/>
          <w:lang w:eastAsia="ru-RU"/>
        </w:rPr>
        <w:t>» – официальный сайт Союза заемщиков и вкладчиков России.</w:t>
      </w:r>
    </w:p>
    <w:p w:rsidR="00F00CB7" w:rsidRPr="00F00CB7" w:rsidRDefault="00F00CB7" w:rsidP="00F00CB7">
      <w:pPr>
        <w:numPr>
          <w:ilvl w:val="0"/>
          <w:numId w:val="1"/>
        </w:numPr>
        <w:spacing w:after="0" w:line="240" w:lineRule="auto"/>
        <w:ind w:left="435"/>
        <w:rPr>
          <w:rFonts w:ascii="Verdana" w:eastAsia="Times New Roman" w:hAnsi="Verdana" w:cs="Times New Roman"/>
          <w:color w:val="332B23"/>
          <w:lang w:eastAsia="ru-RU"/>
        </w:rPr>
      </w:pPr>
      <w:r w:rsidRPr="00F00CB7">
        <w:rPr>
          <w:rFonts w:ascii="Verdana" w:eastAsia="Times New Roman" w:hAnsi="Verdana" w:cs="Times New Roman"/>
          <w:color w:val="332B23"/>
          <w:lang w:eastAsia="ru-RU"/>
        </w:rPr>
        <w:t>«</w:t>
      </w:r>
      <w:hyperlink r:id="rId12" w:history="1">
        <w:r w:rsidRPr="00F00CB7">
          <w:rPr>
            <w:rFonts w:ascii="Verdana" w:eastAsia="Times New Roman" w:hAnsi="Verdana" w:cs="Times New Roman"/>
            <w:b/>
            <w:bCs/>
            <w:color w:val="574A3B"/>
            <w:lang w:eastAsia="ru-RU"/>
          </w:rPr>
          <w:t>Финансовая грамота</w:t>
        </w:r>
      </w:hyperlink>
      <w:r w:rsidRPr="00F00CB7">
        <w:rPr>
          <w:rFonts w:ascii="Verdana" w:eastAsia="Times New Roman" w:hAnsi="Verdana" w:cs="Times New Roman"/>
          <w:color w:val="332B23"/>
          <w:lang w:eastAsia="ru-RU"/>
        </w:rPr>
        <w:t xml:space="preserve">» — совместный проект по повышению финансовой грамотности Российской экономической школы (РЭШ) и Фонда </w:t>
      </w:r>
      <w:proofErr w:type="spellStart"/>
      <w:r w:rsidRPr="00F00CB7">
        <w:rPr>
          <w:rFonts w:ascii="Verdana" w:eastAsia="Times New Roman" w:hAnsi="Verdana" w:cs="Times New Roman"/>
          <w:color w:val="332B23"/>
          <w:lang w:eastAsia="ru-RU"/>
        </w:rPr>
        <w:t>Citi</w:t>
      </w:r>
      <w:proofErr w:type="spellEnd"/>
      <w:r w:rsidRPr="00F00CB7">
        <w:rPr>
          <w:rFonts w:ascii="Verdana" w:eastAsia="Times New Roman" w:hAnsi="Verdana" w:cs="Times New Roman"/>
          <w:color w:val="332B23"/>
          <w:lang w:eastAsia="ru-RU"/>
        </w:rPr>
        <w:t>.</w:t>
      </w:r>
    </w:p>
    <w:p w:rsidR="00F00CB7" w:rsidRPr="00F00CB7" w:rsidRDefault="00F00CB7" w:rsidP="00F00CB7">
      <w:pPr>
        <w:numPr>
          <w:ilvl w:val="0"/>
          <w:numId w:val="1"/>
        </w:numPr>
        <w:spacing w:after="0" w:line="240" w:lineRule="auto"/>
        <w:ind w:left="435"/>
        <w:rPr>
          <w:rFonts w:ascii="Verdana" w:eastAsia="Times New Roman" w:hAnsi="Verdana" w:cs="Times New Roman"/>
          <w:color w:val="332B23"/>
          <w:lang w:eastAsia="ru-RU"/>
        </w:rPr>
      </w:pPr>
      <w:hyperlink r:id="rId13" w:history="1">
        <w:r w:rsidRPr="00F00CB7">
          <w:rPr>
            <w:rFonts w:ascii="Verdana" w:eastAsia="Times New Roman" w:hAnsi="Verdana" w:cs="Times New Roman"/>
            <w:b/>
            <w:bCs/>
            <w:color w:val="574A3B"/>
            <w:lang w:eastAsia="ru-RU"/>
          </w:rPr>
          <w:t>Сайт «История денег»</w:t>
        </w:r>
      </w:hyperlink>
    </w:p>
    <w:p w:rsidR="00F00CB7" w:rsidRPr="00F00CB7" w:rsidRDefault="00F00CB7" w:rsidP="00F00CB7">
      <w:pPr>
        <w:numPr>
          <w:ilvl w:val="0"/>
          <w:numId w:val="1"/>
        </w:numPr>
        <w:spacing w:after="0" w:line="240" w:lineRule="auto"/>
        <w:ind w:left="435"/>
        <w:rPr>
          <w:rFonts w:ascii="Verdana" w:eastAsia="Times New Roman" w:hAnsi="Verdana" w:cs="Times New Roman"/>
          <w:color w:val="332B23"/>
          <w:lang w:eastAsia="ru-RU"/>
        </w:rPr>
      </w:pPr>
      <w:r w:rsidRPr="00F00CB7">
        <w:rPr>
          <w:rFonts w:ascii="Verdana" w:eastAsia="Times New Roman" w:hAnsi="Verdana" w:cs="Times New Roman"/>
          <w:color w:val="332B23"/>
          <w:lang w:eastAsia="ru-RU"/>
        </w:rPr>
        <w:t> </w:t>
      </w:r>
      <w:proofErr w:type="spellStart"/>
      <w:r w:rsidRPr="00F00CB7">
        <w:rPr>
          <w:rFonts w:ascii="Verdana" w:eastAsia="Times New Roman" w:hAnsi="Verdana" w:cs="Times New Roman"/>
          <w:color w:val="332B23"/>
          <w:lang w:eastAsia="ru-RU"/>
        </w:rPr>
        <w:fldChar w:fldCharType="begin"/>
      </w:r>
      <w:r w:rsidRPr="00F00CB7">
        <w:rPr>
          <w:rFonts w:ascii="Verdana" w:eastAsia="Times New Roman" w:hAnsi="Verdana" w:cs="Times New Roman"/>
          <w:color w:val="332B23"/>
          <w:lang w:eastAsia="ru-RU"/>
        </w:rPr>
        <w:instrText xml:space="preserve"> HYPERLINK "http://basic.economicus.ru/" </w:instrText>
      </w:r>
      <w:r w:rsidRPr="00F00CB7">
        <w:rPr>
          <w:rFonts w:ascii="Verdana" w:eastAsia="Times New Roman" w:hAnsi="Verdana" w:cs="Times New Roman"/>
          <w:color w:val="332B23"/>
          <w:lang w:eastAsia="ru-RU"/>
        </w:rPr>
        <w:fldChar w:fldCharType="separate"/>
      </w:r>
      <w:proofErr w:type="gramStart"/>
      <w:r w:rsidRPr="00F00CB7">
        <w:rPr>
          <w:rFonts w:ascii="Verdana" w:eastAsia="Times New Roman" w:hAnsi="Verdana" w:cs="Times New Roman"/>
          <w:b/>
          <w:bCs/>
          <w:color w:val="574A3B"/>
          <w:lang w:eastAsia="ru-RU"/>
        </w:rPr>
        <w:t>C</w:t>
      </w:r>
      <w:proofErr w:type="gramEnd"/>
      <w:r w:rsidRPr="00F00CB7">
        <w:rPr>
          <w:rFonts w:ascii="Verdana" w:eastAsia="Times New Roman" w:hAnsi="Verdana" w:cs="Times New Roman"/>
          <w:b/>
          <w:bCs/>
          <w:color w:val="574A3B"/>
          <w:lang w:eastAsia="ru-RU"/>
        </w:rPr>
        <w:t>айт</w:t>
      </w:r>
      <w:proofErr w:type="spellEnd"/>
      <w:r w:rsidRPr="00F00CB7">
        <w:rPr>
          <w:rFonts w:ascii="Verdana" w:eastAsia="Times New Roman" w:hAnsi="Verdana" w:cs="Times New Roman"/>
          <w:b/>
          <w:bCs/>
          <w:color w:val="574A3B"/>
          <w:lang w:eastAsia="ru-RU"/>
        </w:rPr>
        <w:t xml:space="preserve"> «Основы экономики»</w:t>
      </w:r>
      <w:r w:rsidRPr="00F00CB7">
        <w:rPr>
          <w:rFonts w:ascii="Verdana" w:eastAsia="Times New Roman" w:hAnsi="Verdana" w:cs="Times New Roman"/>
          <w:color w:val="332B23"/>
          <w:lang w:eastAsia="ru-RU"/>
        </w:rPr>
        <w:fldChar w:fldCharType="end"/>
      </w:r>
    </w:p>
    <w:p w:rsidR="00F00CB7" w:rsidRPr="00F00CB7" w:rsidRDefault="00F00CB7" w:rsidP="00F00CB7">
      <w:pPr>
        <w:numPr>
          <w:ilvl w:val="0"/>
          <w:numId w:val="1"/>
        </w:numPr>
        <w:spacing w:after="0" w:line="240" w:lineRule="auto"/>
        <w:ind w:left="435"/>
        <w:rPr>
          <w:rFonts w:ascii="Verdana" w:eastAsia="Times New Roman" w:hAnsi="Verdana" w:cs="Times New Roman"/>
          <w:color w:val="332B23"/>
          <w:lang w:eastAsia="ru-RU"/>
        </w:rPr>
      </w:pPr>
      <w:r w:rsidRPr="00F00CB7">
        <w:rPr>
          <w:rFonts w:ascii="Verdana" w:eastAsia="Times New Roman" w:hAnsi="Verdana" w:cs="Times New Roman"/>
          <w:color w:val="332B23"/>
          <w:lang w:eastAsia="ru-RU"/>
        </w:rPr>
        <w:t> </w:t>
      </w:r>
      <w:proofErr w:type="spellStart"/>
      <w:r w:rsidRPr="00F00CB7">
        <w:rPr>
          <w:rFonts w:ascii="Verdana" w:eastAsia="Times New Roman" w:hAnsi="Verdana" w:cs="Times New Roman"/>
          <w:color w:val="332B23"/>
          <w:lang w:eastAsia="ru-RU"/>
        </w:rPr>
        <w:fldChar w:fldCharType="begin"/>
      </w:r>
      <w:r w:rsidRPr="00F00CB7">
        <w:rPr>
          <w:rFonts w:ascii="Verdana" w:eastAsia="Times New Roman" w:hAnsi="Verdana" w:cs="Times New Roman"/>
          <w:color w:val="332B23"/>
          <w:lang w:eastAsia="ru-RU"/>
        </w:rPr>
        <w:instrText xml:space="preserve"> HYPERLINK "http://iloveeconomics.ru/" </w:instrText>
      </w:r>
      <w:r w:rsidRPr="00F00CB7">
        <w:rPr>
          <w:rFonts w:ascii="Verdana" w:eastAsia="Times New Roman" w:hAnsi="Verdana" w:cs="Times New Roman"/>
          <w:color w:val="332B23"/>
          <w:lang w:eastAsia="ru-RU"/>
        </w:rPr>
        <w:fldChar w:fldCharType="separate"/>
      </w:r>
      <w:proofErr w:type="gramStart"/>
      <w:r w:rsidRPr="00F00CB7">
        <w:rPr>
          <w:rFonts w:ascii="Verdana" w:eastAsia="Times New Roman" w:hAnsi="Verdana" w:cs="Times New Roman"/>
          <w:b/>
          <w:bCs/>
          <w:color w:val="574A3B"/>
          <w:lang w:eastAsia="ru-RU"/>
        </w:rPr>
        <w:t>C</w:t>
      </w:r>
      <w:proofErr w:type="gramEnd"/>
      <w:r w:rsidRPr="00F00CB7">
        <w:rPr>
          <w:rFonts w:ascii="Verdana" w:eastAsia="Times New Roman" w:hAnsi="Verdana" w:cs="Times New Roman"/>
          <w:b/>
          <w:bCs/>
          <w:color w:val="574A3B"/>
          <w:lang w:eastAsia="ru-RU"/>
        </w:rPr>
        <w:t>айт</w:t>
      </w:r>
      <w:proofErr w:type="spellEnd"/>
      <w:r w:rsidRPr="00F00CB7">
        <w:rPr>
          <w:rFonts w:ascii="Verdana" w:eastAsia="Times New Roman" w:hAnsi="Verdana" w:cs="Times New Roman"/>
          <w:b/>
          <w:bCs/>
          <w:color w:val="574A3B"/>
          <w:lang w:eastAsia="ru-RU"/>
        </w:rPr>
        <w:t xml:space="preserve"> экономики для школьника</w:t>
      </w:r>
      <w:r w:rsidRPr="00F00CB7">
        <w:rPr>
          <w:rFonts w:ascii="Verdana" w:eastAsia="Times New Roman" w:hAnsi="Verdana" w:cs="Times New Roman"/>
          <w:color w:val="332B23"/>
          <w:lang w:eastAsia="ru-RU"/>
        </w:rPr>
        <w:fldChar w:fldCharType="end"/>
      </w:r>
    </w:p>
    <w:p w:rsidR="00F00CB7" w:rsidRPr="00F00CB7" w:rsidRDefault="00F00CB7" w:rsidP="00F00CB7">
      <w:pPr>
        <w:numPr>
          <w:ilvl w:val="0"/>
          <w:numId w:val="1"/>
        </w:numPr>
        <w:spacing w:after="0" w:line="240" w:lineRule="auto"/>
        <w:ind w:left="435"/>
        <w:rPr>
          <w:rFonts w:ascii="Verdana" w:eastAsia="Times New Roman" w:hAnsi="Verdana" w:cs="Times New Roman"/>
          <w:color w:val="332B23"/>
          <w:lang w:eastAsia="ru-RU"/>
        </w:rPr>
      </w:pPr>
      <w:r w:rsidRPr="00F00CB7">
        <w:rPr>
          <w:rFonts w:ascii="Verdana" w:eastAsia="Times New Roman" w:hAnsi="Verdana" w:cs="Times New Roman"/>
          <w:color w:val="332B23"/>
          <w:lang w:eastAsia="ru-RU"/>
        </w:rPr>
        <w:t> </w:t>
      </w:r>
      <w:proofErr w:type="spellStart"/>
      <w:r w:rsidRPr="00F00CB7">
        <w:rPr>
          <w:rFonts w:ascii="Verdana" w:eastAsia="Times New Roman" w:hAnsi="Verdana" w:cs="Times New Roman"/>
          <w:color w:val="332B23"/>
          <w:lang w:eastAsia="ru-RU"/>
        </w:rPr>
        <w:fldChar w:fldCharType="begin"/>
      </w:r>
      <w:r w:rsidRPr="00F00CB7">
        <w:rPr>
          <w:rFonts w:ascii="Verdana" w:eastAsia="Times New Roman" w:hAnsi="Verdana" w:cs="Times New Roman"/>
          <w:color w:val="332B23"/>
          <w:lang w:eastAsia="ru-RU"/>
        </w:rPr>
        <w:instrText xml:space="preserve"> HYPERLINK "http://www.nes.ru/" </w:instrText>
      </w:r>
      <w:r w:rsidRPr="00F00CB7">
        <w:rPr>
          <w:rFonts w:ascii="Verdana" w:eastAsia="Times New Roman" w:hAnsi="Verdana" w:cs="Times New Roman"/>
          <w:color w:val="332B23"/>
          <w:lang w:eastAsia="ru-RU"/>
        </w:rPr>
        <w:fldChar w:fldCharType="separate"/>
      </w:r>
      <w:proofErr w:type="gramStart"/>
      <w:r w:rsidRPr="00F00CB7">
        <w:rPr>
          <w:rFonts w:ascii="Verdana" w:eastAsia="Times New Roman" w:hAnsi="Verdana" w:cs="Times New Roman"/>
          <w:b/>
          <w:bCs/>
          <w:color w:val="574A3B"/>
          <w:lang w:eastAsia="ru-RU"/>
        </w:rPr>
        <w:t>C</w:t>
      </w:r>
      <w:proofErr w:type="gramEnd"/>
      <w:r w:rsidRPr="00F00CB7">
        <w:rPr>
          <w:rFonts w:ascii="Verdana" w:eastAsia="Times New Roman" w:hAnsi="Verdana" w:cs="Times New Roman"/>
          <w:b/>
          <w:bCs/>
          <w:color w:val="574A3B"/>
          <w:lang w:eastAsia="ru-RU"/>
        </w:rPr>
        <w:t>айт</w:t>
      </w:r>
      <w:proofErr w:type="spellEnd"/>
      <w:r w:rsidRPr="00F00CB7">
        <w:rPr>
          <w:rFonts w:ascii="Verdana" w:eastAsia="Times New Roman" w:hAnsi="Verdana" w:cs="Times New Roman"/>
          <w:b/>
          <w:bCs/>
          <w:color w:val="574A3B"/>
          <w:lang w:eastAsia="ru-RU"/>
        </w:rPr>
        <w:t xml:space="preserve"> спецпроекта Российской экономической школы по личным финансам</w:t>
      </w:r>
      <w:r w:rsidRPr="00F00CB7">
        <w:rPr>
          <w:rFonts w:ascii="Verdana" w:eastAsia="Times New Roman" w:hAnsi="Verdana" w:cs="Times New Roman"/>
          <w:color w:val="332B23"/>
          <w:lang w:eastAsia="ru-RU"/>
        </w:rPr>
        <w:fldChar w:fldCharType="end"/>
      </w:r>
    </w:p>
    <w:p w:rsidR="00776B58" w:rsidRDefault="00776B58"/>
    <w:sectPr w:rsidR="00776B58" w:rsidSect="0077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149B4"/>
    <w:multiLevelType w:val="multilevel"/>
    <w:tmpl w:val="1080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0CB7"/>
    <w:rsid w:val="00776B58"/>
    <w:rsid w:val="00CD3A8E"/>
    <w:rsid w:val="00F00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B58"/>
  </w:style>
  <w:style w:type="paragraph" w:styleId="1">
    <w:name w:val="heading 1"/>
    <w:basedOn w:val="a"/>
    <w:link w:val="10"/>
    <w:uiPriority w:val="9"/>
    <w:qFormat/>
    <w:rsid w:val="00F00C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C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0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0CB7"/>
    <w:rPr>
      <w:b/>
      <w:bCs/>
    </w:rPr>
  </w:style>
  <w:style w:type="character" w:styleId="a5">
    <w:name w:val="Hyperlink"/>
    <w:basedOn w:val="a0"/>
    <w:uiPriority w:val="99"/>
    <w:semiHidden/>
    <w:unhideWhenUsed/>
    <w:rsid w:val="00F00C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ebklphfgdkbcuundy3gvd.xn--p1ai/" TargetMode="External"/><Relationship Id="rId13" Type="http://schemas.openxmlformats.org/officeDocument/2006/relationships/hyperlink" Target="http://pro.lenta.ru/mone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80afmshcb2bdox6g.xn--p1ai/" TargetMode="External"/><Relationship Id="rId12" Type="http://schemas.openxmlformats.org/officeDocument/2006/relationships/hyperlink" Target="http://labs.fgramot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mc.hse.ru/" TargetMode="External"/><Relationship Id="rId11" Type="http://schemas.openxmlformats.org/officeDocument/2006/relationships/hyperlink" Target="http://www.fingramota.com/" TargetMode="External"/><Relationship Id="rId5" Type="http://schemas.openxmlformats.org/officeDocument/2006/relationships/hyperlink" Target="http://dni-fg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fingramot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nki.ru/wikiban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МАРАТ</cp:lastModifiedBy>
  <cp:revision>2</cp:revision>
  <dcterms:created xsi:type="dcterms:W3CDTF">2018-12-20T09:27:00Z</dcterms:created>
  <dcterms:modified xsi:type="dcterms:W3CDTF">2018-12-20T09:58:00Z</dcterms:modified>
</cp:coreProperties>
</file>