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97561" w:rsidRDefault="00597561" w:rsidP="00105E4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36"/>
          <w:szCs w:val="36"/>
        </w:rPr>
      </w:pP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36"/>
          <w:szCs w:val="36"/>
        </w:rPr>
        <w:t>Победитель конкурса "учитель года -2017г."На муниципальном этапе Алиева Райсат Агамирзаевна заняла 1 место.</w:t>
      </w:r>
    </w:p>
    <w:p w:rsidR="002B1885" w:rsidRDefault="002B1885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</w:rPr>
      </w:pP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444444"/>
        </w:rPr>
        <w:t>С 5 по 6 декабря в Карабудахкентском районе проходил зональный этап конкурса «Учитель года Дагестана – 2017».</w:t>
      </w:r>
      <w:r>
        <w:rPr>
          <w:rFonts w:ascii="Tahoma" w:hAnsi="Tahoma" w:cs="Tahoma"/>
          <w:color w:val="444444"/>
        </w:rPr>
        <w:br/>
        <w:t>Учредителями республиканского этапа конкурса «Учитель года Дагестана» являются Министерство образования и науки Республики Дагестан, Дагестанская республиканская организация профсоюза работников народного образования и науки Российской Федерации, Дагестанский институт развития образования.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00"/>
          <w:sz w:val="36"/>
          <w:szCs w:val="36"/>
        </w:rPr>
        <w:drawing>
          <wp:inline distT="0" distB="0" distL="0" distR="0" wp14:anchorId="4794166A" wp14:editId="3FDEDD88">
            <wp:extent cx="6667500" cy="5000625"/>
            <wp:effectExtent l="0" t="0" r="0" b="9525"/>
            <wp:docPr id="1" name="Рисунок 1" descr="http://rodniko.dagschool.com/_http_schools/1718/Rodniko/admin/ckfinder/core/connector/php/connector.phpfck_user_files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dniko.dagschool.com/_http_schools/1718/Rodniko/admin/ckfinder/core/connector/php/connector.phpfck_user_files/images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172CB40E" wp14:editId="319446EC">
            <wp:extent cx="6667500" cy="3448050"/>
            <wp:effectExtent l="0" t="0" r="0" b="0"/>
            <wp:docPr id="2" name="Рисунок 2" descr="http://djinabi.dagschool.com/_http_schools/1718/djinabi/admin/ckfinder/core/connector/php/connector.phpfck_user_files/images/1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jinabi.dagschool.com/_http_schools/1718/djinabi/admin/ckfinder/core/connector/php/connector.phpfck_user_files/images/1(1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597561">
        <w:rPr>
          <w:rFonts w:ascii="Tahoma" w:hAnsi="Tahoma" w:cs="Tahoma"/>
          <w:color w:val="FF0000"/>
        </w:rPr>
        <w:t>Результаты конкурса зонального этапа</w:t>
      </w:r>
      <w:r w:rsidR="00597561">
        <w:rPr>
          <w:rFonts w:ascii="Tahoma" w:hAnsi="Tahoma" w:cs="Tahoma"/>
          <w:color w:val="FF0000"/>
        </w:rPr>
        <w:t>:</w:t>
      </w:r>
      <w:r>
        <w:rPr>
          <w:rFonts w:ascii="Tahoma" w:hAnsi="Tahoma" w:cs="Tahoma"/>
          <w:color w:val="444444"/>
        </w:rPr>
        <w:br/>
      </w:r>
      <w:r>
        <w:rPr>
          <w:rFonts w:ascii="Tahoma" w:hAnsi="Tahoma" w:cs="Tahoma"/>
          <w:color w:val="444444"/>
        </w:rPr>
        <w:br/>
        <w:t>1 место – Саният Атаева (учите</w:t>
      </w:r>
      <w:r w:rsidR="00597561">
        <w:rPr>
          <w:rFonts w:ascii="Tahoma" w:hAnsi="Tahoma" w:cs="Tahoma"/>
          <w:color w:val="444444"/>
        </w:rPr>
        <w:t>ль русского языка и литературы А</w:t>
      </w:r>
      <w:r>
        <w:rPr>
          <w:rFonts w:ascii="Tahoma" w:hAnsi="Tahoma" w:cs="Tahoma"/>
          <w:color w:val="444444"/>
        </w:rPr>
        <w:t>тланаульской гимназии им. И.Казака Буйнакского района)</w:t>
      </w:r>
      <w:r>
        <w:rPr>
          <w:rFonts w:ascii="Tahoma" w:hAnsi="Tahoma" w:cs="Tahoma"/>
          <w:color w:val="444444"/>
        </w:rPr>
        <w:br/>
      </w:r>
      <w:r>
        <w:rPr>
          <w:rFonts w:ascii="Tahoma" w:hAnsi="Tahoma" w:cs="Tahoma"/>
          <w:color w:val="444444"/>
        </w:rPr>
        <w:br/>
        <w:t>2 место – Ханза Али</w:t>
      </w:r>
      <w:r w:rsidR="00597561">
        <w:rPr>
          <w:rFonts w:ascii="Tahoma" w:hAnsi="Tahoma" w:cs="Tahoma"/>
          <w:color w:val="444444"/>
        </w:rPr>
        <w:t>ева (учитель английского языка К</w:t>
      </w:r>
      <w:r>
        <w:rPr>
          <w:rFonts w:ascii="Tahoma" w:hAnsi="Tahoma" w:cs="Tahoma"/>
          <w:color w:val="444444"/>
        </w:rPr>
        <w:t>арабудахкентской гимназии села Карабудахкент)</w:t>
      </w:r>
      <w:r>
        <w:rPr>
          <w:rFonts w:ascii="Tahoma" w:hAnsi="Tahoma" w:cs="Tahoma"/>
          <w:color w:val="444444"/>
        </w:rPr>
        <w:br/>
      </w:r>
      <w:r>
        <w:rPr>
          <w:rFonts w:ascii="Tahoma" w:hAnsi="Tahoma" w:cs="Tahoma"/>
          <w:color w:val="444444"/>
        </w:rPr>
        <w:br/>
        <w:t xml:space="preserve">3 место – </w:t>
      </w:r>
      <w:r w:rsidR="00597561">
        <w:rPr>
          <w:rFonts w:ascii="Tahoma" w:hAnsi="Tahoma" w:cs="Tahoma"/>
          <w:color w:val="0070C0"/>
        </w:rPr>
        <w:t>Рай</w:t>
      </w:r>
      <w:r w:rsidRPr="00597561">
        <w:rPr>
          <w:rFonts w:ascii="Tahoma" w:hAnsi="Tahoma" w:cs="Tahoma"/>
          <w:color w:val="0070C0"/>
        </w:rPr>
        <w:t xml:space="preserve">сат Алиева </w:t>
      </w:r>
      <w:r w:rsidR="00597561">
        <w:rPr>
          <w:rFonts w:ascii="Tahoma" w:hAnsi="Tahoma" w:cs="Tahoma"/>
          <w:color w:val="444444"/>
        </w:rPr>
        <w:t>(учитель биологии и химии Д</w:t>
      </w:r>
      <w:r>
        <w:rPr>
          <w:rFonts w:ascii="Tahoma" w:hAnsi="Tahoma" w:cs="Tahoma"/>
          <w:color w:val="444444"/>
        </w:rPr>
        <w:t>жинабинской средней общеобразовательной школы Кайтагского района)</w:t>
      </w:r>
      <w:r>
        <w:rPr>
          <w:rFonts w:ascii="Tahoma" w:hAnsi="Tahoma" w:cs="Tahoma"/>
          <w:color w:val="444444"/>
        </w:rPr>
        <w:br/>
      </w:r>
      <w:r>
        <w:rPr>
          <w:rFonts w:ascii="Tahoma" w:hAnsi="Tahoma" w:cs="Tahoma"/>
          <w:color w:val="444444"/>
        </w:rPr>
        <w:br/>
        <w:t>3 место – Салам Маг</w:t>
      </w:r>
      <w:r w:rsidR="00597561">
        <w:rPr>
          <w:rFonts w:ascii="Tahoma" w:hAnsi="Tahoma" w:cs="Tahoma"/>
          <w:color w:val="444444"/>
        </w:rPr>
        <w:t>омедгаджиев (учитель географии У</w:t>
      </w:r>
      <w:r>
        <w:rPr>
          <w:rFonts w:ascii="Tahoma" w:hAnsi="Tahoma" w:cs="Tahoma"/>
          <w:color w:val="444444"/>
        </w:rPr>
        <w:t>ркарахской гимназии им. А.Абубакара Дахадаевского района)</w:t>
      </w:r>
      <w:r w:rsidR="00597561" w:rsidRPr="00597561">
        <w:rPr>
          <w:rFonts w:ascii="Tahoma" w:hAnsi="Tahoma" w:cs="Tahoma"/>
          <w:b/>
          <w:bCs/>
          <w:noProof/>
          <w:color w:val="000000"/>
          <w:sz w:val="36"/>
          <w:szCs w:val="36"/>
        </w:rPr>
        <w:t xml:space="preserve"> </w:t>
      </w:r>
    </w:p>
    <w:p w:rsidR="00105E40" w:rsidRDefault="00597561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00"/>
          <w:sz w:val="36"/>
          <w:szCs w:val="36"/>
        </w:rPr>
        <w:drawing>
          <wp:inline distT="0" distB="0" distL="0" distR="0" wp14:anchorId="4DD96308" wp14:editId="27B8FB0E">
            <wp:extent cx="5940425" cy="3063240"/>
            <wp:effectExtent l="0" t="0" r="3175" b="3810"/>
            <wp:docPr id="3" name="Рисунок 3" descr="http://djinabi.dagschool.com/_http_schools/1718/djinabi/admin/ckfinder/core/connector/php/connector.phpfck_user_files/images/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jinabi.dagschool.com/_http_schools/1718/djinabi/admin/ckfinder/core/connector/php/connector.phpfck_user_files/images/2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  <w:r>
        <w:rPr>
          <w:rStyle w:val="a4"/>
          <w:rFonts w:ascii="Tahoma" w:hAnsi="Tahoma" w:cs="Tahoma"/>
          <w:color w:val="000000"/>
          <w:sz w:val="36"/>
          <w:szCs w:val="36"/>
        </w:rPr>
        <w:t>На зональном этапе конкурса "Учитель года" заняла 3 место.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FF"/>
          <w:sz w:val="36"/>
          <w:szCs w:val="36"/>
        </w:rPr>
        <w:t>Современный урок-это веселый, познавательный и нетрудный урок.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00"/>
          <w:sz w:val="36"/>
          <w:szCs w:val="36"/>
        </w:rPr>
        <w:drawing>
          <wp:inline distT="0" distB="0" distL="0" distR="0" wp14:anchorId="23D2D2F0" wp14:editId="4095D919">
            <wp:extent cx="6667500" cy="5619750"/>
            <wp:effectExtent l="0" t="0" r="0" b="0"/>
            <wp:docPr id="4" name="Рисунок 4" descr="http://djinabi.dagschool.com/_http_schools/1718/djinabi/admin/ckfinder/core/connector/php/connector.phpfck_user_files/images/2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inabi.dagschool.com/_http_schools/1718/djinabi/admin/ckfinder/core/connector/php/connector.phpfck_user_files/images/2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597561" w:rsidRDefault="00597561" w:rsidP="00105E4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36"/>
          <w:szCs w:val="36"/>
        </w:rPr>
      </w:pPr>
    </w:p>
    <w:p w:rsidR="00597561" w:rsidRDefault="00597561" w:rsidP="00105E4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36"/>
          <w:szCs w:val="36"/>
        </w:rPr>
      </w:pP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36"/>
          <w:szCs w:val="36"/>
        </w:rPr>
        <w:t> </w:t>
      </w:r>
      <w:r>
        <w:rPr>
          <w:rStyle w:val="a4"/>
          <w:rFonts w:ascii="Arial" w:hAnsi="Arial" w:cs="Arial"/>
          <w:color w:val="0000FF"/>
          <w:sz w:val="36"/>
          <w:szCs w:val="36"/>
        </w:rPr>
        <w:t>"Дух химии"- это занимательные опыты.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593E1BC8" wp14:editId="3EBCBAAC">
            <wp:extent cx="6667500" cy="3838575"/>
            <wp:effectExtent l="0" t="0" r="0" b="9525"/>
            <wp:docPr id="5" name="Рисунок 5" descr="http://djinabi.dagschool.com/_http_schools/1718/djinabi/admin/ckfinder/core/connector/php/connector.phpfck_user_files/images/1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jinabi.dagschool.com/_http_schools/1718/djinabi/admin/ckfinder/core/connector/php/connector.phpfck_user_files/images/1(1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FF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FF"/>
          <w:sz w:val="36"/>
          <w:szCs w:val="36"/>
        </w:rPr>
        <w:t>Чемпионат:"Национальная химическая лига"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2DAB955D" wp14:editId="2D80E5EB">
            <wp:extent cx="6667500" cy="4591050"/>
            <wp:effectExtent l="0" t="0" r="0" b="0"/>
            <wp:docPr id="6" name="Рисунок 6" descr="http://djinabi.dagschool.com/_http_schools/1718/djinabi/admin/ckfinder/core/connector/php/connector.phpfck_user_files/images/5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jinabi.dagschool.com/_http_schools/1718/djinabi/admin/ckfinder/core/connector/php/connector.phpfck_user_files/images/5(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FF"/>
          <w:sz w:val="36"/>
          <w:szCs w:val="36"/>
        </w:rPr>
      </w:pPr>
      <w:r>
        <w:rPr>
          <w:rStyle w:val="a4"/>
          <w:rFonts w:ascii="Arial" w:hAnsi="Arial" w:cs="Arial"/>
          <w:color w:val="0000FF"/>
          <w:sz w:val="36"/>
          <w:szCs w:val="36"/>
        </w:rPr>
        <w:lastRenderedPageBreak/>
        <w:t>" Широко распростирает химия руки свои в дела человеческие " М.В.Ломоносов</w:t>
      </w:r>
    </w:p>
    <w:p w:rsidR="00597561" w:rsidRDefault="00597561" w:rsidP="00105E4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FF"/>
          <w:sz w:val="36"/>
          <w:szCs w:val="36"/>
        </w:rPr>
      </w:pPr>
    </w:p>
    <w:p w:rsidR="00597561" w:rsidRDefault="00597561" w:rsidP="00105E4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FF"/>
          <w:sz w:val="36"/>
          <w:szCs w:val="36"/>
        </w:rPr>
      </w:pPr>
    </w:p>
    <w:p w:rsidR="00597561" w:rsidRDefault="00597561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05E40" w:rsidRDefault="00105E40" w:rsidP="00105E4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2A8DE143" wp14:editId="04834A01">
            <wp:extent cx="6667500" cy="4981575"/>
            <wp:effectExtent l="0" t="0" r="0" b="9525"/>
            <wp:docPr id="7" name="Рисунок 7" descr="http://djinabi.dagschool.com/_http_schools/1718/djinabi/admin/ckfinder/core/connector/php/connector.phpfck_user_files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jinabi.dagschool.com/_http_schools/1718/djinabi/admin/ckfinder/core/connector/php/connector.phpfck_user_files/images/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398B" w:rsidRDefault="0016398B"/>
    <w:sectPr w:rsidR="0016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CC" w:rsidRDefault="002260CC" w:rsidP="00597561">
      <w:pPr>
        <w:spacing w:after="0" w:line="240" w:lineRule="auto"/>
      </w:pPr>
      <w:r>
        <w:separator/>
      </w:r>
    </w:p>
  </w:endnote>
  <w:endnote w:type="continuationSeparator" w:id="0">
    <w:p w:rsidR="002260CC" w:rsidRDefault="002260CC" w:rsidP="0059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CC" w:rsidRDefault="002260CC" w:rsidP="00597561">
      <w:pPr>
        <w:spacing w:after="0" w:line="240" w:lineRule="auto"/>
      </w:pPr>
      <w:r>
        <w:separator/>
      </w:r>
    </w:p>
  </w:footnote>
  <w:footnote w:type="continuationSeparator" w:id="0">
    <w:p w:rsidR="002260CC" w:rsidRDefault="002260CC" w:rsidP="0059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40"/>
    <w:rsid w:val="00105E40"/>
    <w:rsid w:val="0016398B"/>
    <w:rsid w:val="002260CC"/>
    <w:rsid w:val="002B1885"/>
    <w:rsid w:val="00597561"/>
    <w:rsid w:val="008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9AECF-2834-49E9-A4EC-3B052200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E40"/>
    <w:rPr>
      <w:b/>
      <w:bCs/>
    </w:rPr>
  </w:style>
  <w:style w:type="paragraph" w:styleId="a5">
    <w:name w:val="header"/>
    <w:basedOn w:val="a"/>
    <w:link w:val="a6"/>
    <w:uiPriority w:val="99"/>
    <w:unhideWhenUsed/>
    <w:rsid w:val="0059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561"/>
  </w:style>
  <w:style w:type="paragraph" w:styleId="a7">
    <w:name w:val="footer"/>
    <w:basedOn w:val="a"/>
    <w:link w:val="a8"/>
    <w:uiPriority w:val="99"/>
    <w:unhideWhenUsed/>
    <w:rsid w:val="0059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561"/>
  </w:style>
  <w:style w:type="character" w:styleId="a9">
    <w:name w:val="Hyperlink"/>
    <w:basedOn w:val="a0"/>
    <w:uiPriority w:val="99"/>
    <w:unhideWhenUsed/>
    <w:rsid w:val="002B1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6</cp:revision>
  <dcterms:created xsi:type="dcterms:W3CDTF">2017-10-24T08:37:00Z</dcterms:created>
  <dcterms:modified xsi:type="dcterms:W3CDTF">2017-10-31T09:40:00Z</dcterms:modified>
</cp:coreProperties>
</file>