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60D" w:rsidRDefault="00A7660D" w:rsidP="00B90A01">
      <w:pPr>
        <w:jc w:val="both"/>
        <w:rPr>
          <w:rFonts w:ascii="Tahoma" w:hAnsi="Tahoma" w:cs="Tahoma"/>
          <w:color w:val="555555"/>
          <w:sz w:val="21"/>
          <w:szCs w:val="21"/>
          <w:shd w:val="clear" w:color="auto" w:fill="FFFFFF"/>
        </w:rPr>
      </w:pPr>
    </w:p>
    <w:bookmarkStart w:id="0" w:name="_MON_1664900707"/>
    <w:bookmarkEnd w:id="0"/>
    <w:p w:rsidR="00A7660D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object w:dxaOrig="8700" w:dyaOrig="102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5pt;height:512.25pt" o:ole="">
            <v:imagedata r:id="rId5" o:title=""/>
          </v:shape>
          <o:OLEObject Type="Embed" ProgID="Word.Document.12" ShapeID="_x0000_i1025" DrawAspect="Content" ObjectID="_1664954508" r:id="rId6">
            <o:FieldCodes>\s</o:FieldCodes>
          </o:OLEObject>
        </w:object>
      </w: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0402E" w:rsidRDefault="00F0402E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A7660D" w:rsidRDefault="00A7660D" w:rsidP="00A7660D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B90A01" w:rsidRDefault="00B90A01" w:rsidP="00B90A01">
      <w:pPr>
        <w:jc w:val="both"/>
        <w:rPr>
          <w:sz w:val="28"/>
          <w:szCs w:val="28"/>
        </w:rPr>
      </w:pPr>
      <w:bookmarkStart w:id="1" w:name="_GoBack"/>
      <w:bookmarkEnd w:id="1"/>
      <w:r>
        <w:rPr>
          <w:sz w:val="28"/>
          <w:szCs w:val="28"/>
        </w:rPr>
        <w:lastRenderedPageBreak/>
        <w:t xml:space="preserve"> (законных представителей) и по мере готовности обучающегося в течение учебного года. 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2.5.Форма аттестации определяется аттестационной комиссией, состав которой утверждается директором учреждения в количестве не менее двух учителей соответствующего профиля. При положительном результате аттестации  педагогический совет принимает решение о переводе обучающегося в класс, в который он был переведён условно.  При отрицательном результате аттестации  руководитель учреждения вправе по заявлению родителей (законных представителей)  обучающегося назначить повторную аттестацию. </w:t>
      </w:r>
    </w:p>
    <w:p w:rsidR="00B90A01" w:rsidRDefault="00B90A01" w:rsidP="00B90A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2.6.Обучающиеся по образовательным программам начального общего, основного общего и среднего общего образования, не ликвидировавшие в установленные сроки академической задолженности с момента её образования, по усмотрению их родителей (законных представителей) оставляются на повторное обучение, переводятся на обучение по адаптированным образовательным программам в соответствии с рекомендациями психолого-медико-педагогической комиссии  либо на обучение по индивидуальному учебному плану.</w:t>
      </w:r>
    </w:p>
    <w:p w:rsidR="00B90A01" w:rsidRDefault="00B90A01" w:rsidP="00B90A01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2.7.Обучающиеся по образовательным программам начального общего, основного общего и среднего общего образования в форме семейного образования, не ликвидировавшие в установленные сроки академической задолженности, продолжают  получать образование в учреждении. </w:t>
      </w:r>
    </w:p>
    <w:p w:rsidR="00B90A01" w:rsidRDefault="00B90A01" w:rsidP="00B90A01">
      <w:pPr>
        <w:jc w:val="both"/>
        <w:rPr>
          <w:b/>
          <w:bCs/>
          <w:sz w:val="28"/>
          <w:szCs w:val="28"/>
        </w:rPr>
      </w:pPr>
    </w:p>
    <w:p w:rsidR="00B90A01" w:rsidRDefault="00B90A01" w:rsidP="00B90A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 Порядок и основания перевода и  отчисления обучающихся</w:t>
      </w:r>
    </w:p>
    <w:p w:rsidR="00B90A01" w:rsidRDefault="00B90A01" w:rsidP="00B90A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3.1.Отчисление учащихся из учреждения оформляется приказом директора на следующих основаниях:</w:t>
      </w:r>
    </w:p>
    <w:p w:rsidR="00B90A01" w:rsidRDefault="00B90A01" w:rsidP="00B90A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в связи с завершением основного общего и среднего общего образования с выдачей документа государственного образца о соответствующем уровне образования.</w:t>
      </w:r>
    </w:p>
    <w:p w:rsidR="00B90A01" w:rsidRDefault="00B90A01" w:rsidP="00B90A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2) досрочно в следующих случаях:</w:t>
      </w:r>
    </w:p>
    <w:p w:rsidR="00B90A01" w:rsidRDefault="00B90A01" w:rsidP="00B90A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инициативе учащегося или родителей  (законных представителей) несовершеннолетнего учащегося, в том числе в случае перевода обучающегося для продолжения освоения образовательной программы в другую образовательную организацию;</w:t>
      </w:r>
    </w:p>
    <w:p w:rsidR="00B90A01" w:rsidRDefault="00B90A01" w:rsidP="00B90A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</w:p>
    <w:p w:rsidR="00B90A01" w:rsidRDefault="00B90A01" w:rsidP="00B90A0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общеобразовательной организации.</w:t>
      </w:r>
    </w:p>
    <w:p w:rsidR="00B90A01" w:rsidRDefault="00B90A01" w:rsidP="00B90A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3.2.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B90A01" w:rsidRDefault="00B90A01" w:rsidP="00B90A01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540" w:firstLine="360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осуществляют выбор принимающей организации;</w:t>
      </w:r>
    </w:p>
    <w:p w:rsidR="00B90A01" w:rsidRDefault="00B90A01" w:rsidP="00B90A0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обращаются в выбранную организацию с запросом о наличии свободных мест, в том числе с использованием сети Интернет;</w:t>
      </w:r>
    </w:p>
    <w:p w:rsidR="00B90A01" w:rsidRDefault="00B90A01" w:rsidP="00B90A0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при отсутствии свободных мест в выбранной организации обращаются к учредителю для определения принимающей организации;</w:t>
      </w:r>
    </w:p>
    <w:p w:rsidR="00B90A01" w:rsidRDefault="00B90A01" w:rsidP="00B90A01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обращаются в учреждение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B90A01" w:rsidRDefault="00B90A01" w:rsidP="00B90A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В заявлении совершеннолетнего обучающегося или родителей </w:t>
      </w:r>
      <w:hyperlink r:id="rId7" w:history="1">
        <w:r>
          <w:rPr>
            <w:rStyle w:val="a5"/>
            <w:color w:val="000000"/>
            <w:sz w:val="28"/>
            <w:szCs w:val="28"/>
            <w:u w:val="none"/>
          </w:rPr>
          <w:t>(законных представителей)</w:t>
        </w:r>
      </w:hyperlink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несовершеннолетнего обучающегося об отчислении в порядке перевода указываются:</w:t>
      </w:r>
    </w:p>
    <w:p w:rsidR="00B90A01" w:rsidRDefault="00B90A01" w:rsidP="00B90A0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(при наличии) обучающегося;</w:t>
      </w:r>
    </w:p>
    <w:p w:rsidR="00B90A01" w:rsidRDefault="00B90A01" w:rsidP="00B90A0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дата рождения;</w:t>
      </w:r>
    </w:p>
    <w:p w:rsidR="00B90A01" w:rsidRDefault="00B90A01" w:rsidP="00B90A0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класс и профиль обучения (при наличии);</w:t>
      </w:r>
    </w:p>
    <w:p w:rsidR="00B90A01" w:rsidRDefault="00B90A01" w:rsidP="00B90A01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B90A01" w:rsidRDefault="00B90A01" w:rsidP="00B90A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3.4.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учреждение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B90A01" w:rsidRDefault="00B90A01" w:rsidP="00B90A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bookmarkStart w:id="2" w:name="Par70"/>
      <w:bookmarkEnd w:id="2"/>
      <w:r>
        <w:rPr>
          <w:sz w:val="28"/>
          <w:szCs w:val="28"/>
        </w:rPr>
        <w:t>3.5.Учреждение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B90A01" w:rsidRDefault="00B90A01" w:rsidP="00B90A0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личное дело обучающегося;</w:t>
      </w:r>
    </w:p>
    <w:p w:rsidR="00B90A01" w:rsidRDefault="00B90A01" w:rsidP="00B90A01">
      <w:pPr>
        <w:widowControl w:val="0"/>
        <w:numPr>
          <w:ilvl w:val="0"/>
          <w:numId w:val="3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учреждения и подписью ее руководителя (уполномоченного им лица).</w:t>
      </w:r>
    </w:p>
    <w:p w:rsidR="00B90A01" w:rsidRDefault="00B90A01" w:rsidP="00B90A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3.6.Требование предоставления других документов в качестве основания для зачисления обучающихся в принимающую организацию в связи с переводом из лицея не допускается.</w:t>
      </w:r>
    </w:p>
    <w:p w:rsidR="00B90A01" w:rsidRDefault="00B90A01" w:rsidP="00B90A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3.7.Документы представляются совершеннолетним,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учреждения и предъявлением оригинала документа, удостоверяющего </w:t>
      </w:r>
      <w:r>
        <w:rPr>
          <w:sz w:val="28"/>
          <w:szCs w:val="28"/>
        </w:rPr>
        <w:lastRenderedPageBreak/>
        <w:t>личность совершеннолетнего обучающегося или родителя (законного представителя) несовершеннолетнего обучающегося.</w:t>
      </w:r>
    </w:p>
    <w:p w:rsidR="00B90A01" w:rsidRDefault="00B90A01" w:rsidP="00B90A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3.8. Зачисление обучающегося в принимающую организацию в порядке перевода оформляется приказом руководителя принимающей организации (уполномоченного им лица) в течение трех рабочих дней после приема заявления и документов, с указанием даты зачисления и класса.</w:t>
      </w:r>
    </w:p>
    <w:p w:rsidR="00B90A01" w:rsidRDefault="00B90A01" w:rsidP="00B90A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3.9. Принимающая организация при зачислении обучающегося, отчисленного из учреждения, в течение двух рабочих дней с даты издания приказа, о зачислении обучающегося в порядке перевода письменно уведомляет исходную организацию о номере и дате приказа о зачислении обучающегося в принимающую организацию.</w:t>
      </w:r>
    </w:p>
    <w:p w:rsidR="00B90A01" w:rsidRDefault="00B90A01" w:rsidP="00B90A0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3.10.По решению учреждения, за совершенные неоднократно грубые нарушения устава,  допускается исключение обучающегося, достигшего возраста пятнадцати лет.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>3.11. Под неоднократным нарушением понимается совершение обучающимся, имеющим два или более дисциплинарных взыскания, наложенных директором учреждения, грубого нарушения дисциплины.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>Грубым нарушением дисциплины признается нарушение, которое повлекло или реально могло повлечь за собой тяжкие последствия  в виде:</w:t>
      </w:r>
    </w:p>
    <w:p w:rsidR="00B90A01" w:rsidRDefault="00B90A01" w:rsidP="00B90A0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ущерба жизни и здоровью обучающихся, сотрудников, посетителей учреждения;</w:t>
      </w:r>
    </w:p>
    <w:p w:rsidR="00B90A01" w:rsidRDefault="00B90A01" w:rsidP="00B90A01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причинения ущерба имуществу учреждения, имуществу обучающихся, сотрудников, посетителей образовательного учреждения.</w:t>
      </w:r>
    </w:p>
    <w:p w:rsidR="00B90A01" w:rsidRDefault="00B90A01" w:rsidP="00B90A0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Исключение обучающегося из учреждения применяется, если меры воспитательного характера не дали результата и дальнейшее пребывание обучающегося в образовательном учреждении оказывает отрицательное влияние на других обучающихся, нарушает их права и права работников, а также нормальное функционирование образовательного учреждения.</w:t>
      </w:r>
    </w:p>
    <w:p w:rsidR="00B90A01" w:rsidRDefault="00B90A01" w:rsidP="00B90A0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3.13. Решение об исключении обучающегося, не получившего основного общего образования, принимается с учетом мнения его родителей (законных представителей) и с согласия комиссии по делам несовершеннолетних и защите их прав. </w:t>
      </w:r>
    </w:p>
    <w:p w:rsidR="00B90A01" w:rsidRDefault="00B90A01" w:rsidP="00B90A01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>3.15. Об исключении обучающегося директор учреждения обязан незамедлительно проинформировать Учредителя и орган местного самоуправления, которые совместно с родителями (законными представителями) исключенного в месячный срок принимают меры, обеспечивающие его трудоустройство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или продолжение обучения в другом образовательном учреждении. 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3.16. Обучающийся, родители (законные представители) несовершеннолетнего обучающегося  вправе обжаловать в комиссию по урегулированию споров  между  участниками образовательных  отношений меры дисциплинарного  взыскания и их применение к обучающемся. 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3.17.Решение Педагогического совета учреждения об отчислении учащегося оформляется приказом Директора учреждения. </w:t>
      </w:r>
    </w:p>
    <w:p w:rsidR="00B90A01" w:rsidRDefault="00B90A01" w:rsidP="00B90A01">
      <w:pPr>
        <w:jc w:val="both"/>
        <w:rPr>
          <w:sz w:val="28"/>
          <w:szCs w:val="28"/>
        </w:rPr>
      </w:pPr>
    </w:p>
    <w:p w:rsidR="00B90A01" w:rsidRDefault="00B90A01" w:rsidP="00B90A01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Порядок и основание восстановления учащихся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Учащиеся имеют право на восстановление в учреждение  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Уставом учреждения  и законодательством Российской Федерации. 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Восстановление учащегося в учреждение, если он досрочно прекратил отношения по собственной инициативе или инициативе родителей (законных представителей), проводится в соответствии с Правилами приема учащихся в учреждение. 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Восстановление лица осуществляется приказом директора учреждения на основании соответствующего заявления о восстановлении в составе обучающихся. При подаче заявления о восстановлении необходимо указать класс, программу, по которой обучался, представить документ, удостоверяющий личность (свидетельство о рождении, паспорт). </w:t>
      </w:r>
    </w:p>
    <w:p w:rsidR="00B90A01" w:rsidRDefault="00B90A01" w:rsidP="00B90A01">
      <w:pPr>
        <w:jc w:val="both"/>
        <w:rPr>
          <w:sz w:val="28"/>
          <w:szCs w:val="28"/>
        </w:rPr>
      </w:pPr>
      <w:r>
        <w:rPr>
          <w:sz w:val="28"/>
          <w:szCs w:val="28"/>
        </w:rPr>
        <w:t>4.5. Порядок и условия восстановления в учреждении обучающегося, отчисленного по инициативе Учреждения, определяются локальным нормативным актом учреждения.</w:t>
      </w:r>
    </w:p>
    <w:p w:rsidR="008D0743" w:rsidRDefault="008D0743"/>
    <w:sectPr w:rsidR="008D07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E5582D"/>
    <w:multiLevelType w:val="hybridMultilevel"/>
    <w:tmpl w:val="18C8055E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3B3E77E0"/>
    <w:multiLevelType w:val="hybridMultilevel"/>
    <w:tmpl w:val="24BA75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94134B"/>
    <w:multiLevelType w:val="hybridMultilevel"/>
    <w:tmpl w:val="BAEECF6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7A1665EF"/>
    <w:multiLevelType w:val="hybridMultilevel"/>
    <w:tmpl w:val="8DF8CF5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A01"/>
    <w:rsid w:val="00366BE8"/>
    <w:rsid w:val="008D0743"/>
    <w:rsid w:val="00A7660D"/>
    <w:rsid w:val="00B90A01"/>
    <w:rsid w:val="00F0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D28CB-E275-49E4-BB51-8EE4AA41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0A01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B90A0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western">
    <w:name w:val="western"/>
    <w:basedOn w:val="a"/>
    <w:rsid w:val="00B90A0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ConsPlusNormal">
    <w:name w:val="ConsPlusNormal"/>
    <w:rsid w:val="00B90A0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Strong"/>
    <w:basedOn w:val="a0"/>
    <w:qFormat/>
    <w:rsid w:val="00B90A01"/>
    <w:rPr>
      <w:b/>
      <w:bCs/>
    </w:rPr>
  </w:style>
  <w:style w:type="character" w:styleId="a5">
    <w:name w:val="Hyperlink"/>
    <w:basedOn w:val="a0"/>
    <w:uiPriority w:val="99"/>
    <w:semiHidden/>
    <w:unhideWhenUsed/>
    <w:rsid w:val="00B90A0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A7660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7660D"/>
    <w:rPr>
      <w:rFonts w:ascii="Segoe UI" w:eastAsia="MS Mincho" w:hAnsi="Segoe UI" w:cs="Segoe UI"/>
      <w:sz w:val="18"/>
      <w:szCs w:val="1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7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79197AB6CD0BC315B0867571581B8EE49EFA5E40CE8D0D2E8F5D3458E2AF67C31F9ED81D6C0D4y0W0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1374</Words>
  <Characters>7835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</dc:creator>
  <cp:keywords/>
  <dc:description/>
  <cp:lastModifiedBy>Али</cp:lastModifiedBy>
  <cp:revision>8</cp:revision>
  <cp:lastPrinted>2020-10-22T16:32:00Z</cp:lastPrinted>
  <dcterms:created xsi:type="dcterms:W3CDTF">2020-02-10T09:53:00Z</dcterms:created>
  <dcterms:modified xsi:type="dcterms:W3CDTF">2020-10-23T07:35:00Z</dcterms:modified>
</cp:coreProperties>
</file>