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24C" w:rsidRDefault="003B524C" w:rsidP="003B524C">
      <w:pPr>
        <w:spacing w:before="100" w:beforeAutospacing="1" w:after="100" w:afterAutospacing="1" w:line="500" w:lineRule="atLeast"/>
        <w:ind w:left="150" w:right="150"/>
        <w:outlineLvl w:val="0"/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  <w:t xml:space="preserve">    Открытый урок в 10 классе </w:t>
      </w:r>
    </w:p>
    <w:p w:rsidR="003B524C" w:rsidRPr="003B524C" w:rsidRDefault="003B524C" w:rsidP="003B524C">
      <w:pPr>
        <w:spacing w:before="100" w:beforeAutospacing="1" w:after="100" w:afterAutospacing="1" w:line="500" w:lineRule="atLeast"/>
        <w:ind w:left="150" w:right="150"/>
        <w:outlineLvl w:val="0"/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  <w:t xml:space="preserve">  По теме: «Государство и его роль в жизни общества»</w:t>
      </w:r>
    </w:p>
    <w:p w:rsidR="003B524C" w:rsidRDefault="003B524C" w:rsidP="00744613">
      <w:pPr>
        <w:spacing w:before="100" w:beforeAutospacing="1" w:after="100" w:afterAutospacing="1" w:line="500" w:lineRule="atLeast"/>
        <w:ind w:left="150" w:right="150"/>
        <w:jc w:val="center"/>
        <w:outlineLvl w:val="0"/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  <w:t>Джинабинская</w:t>
      </w:r>
      <w:proofErr w:type="spellEnd"/>
      <w:r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  <w:t xml:space="preserve"> СОШ»</w:t>
      </w:r>
    </w:p>
    <w:p w:rsidR="00744613" w:rsidRPr="00744613" w:rsidRDefault="00744613" w:rsidP="00744613">
      <w:pPr>
        <w:spacing w:before="100" w:beforeAutospacing="1" w:after="100" w:afterAutospacing="1" w:line="500" w:lineRule="atLeast"/>
        <w:ind w:left="150" w:right="150"/>
        <w:jc w:val="center"/>
        <w:outlineLvl w:val="0"/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</w:pPr>
      <w:r w:rsidRPr="00744613">
        <w:rPr>
          <w:rFonts w:ascii="Arial" w:eastAsia="Times New Roman" w:hAnsi="Arial" w:cs="Arial"/>
          <w:b/>
          <w:bCs/>
          <w:color w:val="006622"/>
          <w:kern w:val="36"/>
          <w:sz w:val="40"/>
          <w:szCs w:val="40"/>
          <w:lang w:eastAsia="ru-RU"/>
        </w:rPr>
        <w:t>Сущность государства и его роль в жизни общества.</w:t>
      </w:r>
    </w:p>
    <w:p w:rsidR="00744613" w:rsidRPr="00744613" w:rsidRDefault="00744613" w:rsidP="00744613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Государство</w:t>
      </w: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основной институт политической системы классического </w:t>
      </w:r>
      <w:proofErr w:type="spellStart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обществава</w:t>
      </w:r>
      <w:proofErr w:type="spellEnd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классово-антагонистических обществах используется для подавления классовых противников экономически господствующего класса. Признаками государства являются:</w:t>
      </w:r>
    </w:p>
    <w:p w:rsidR="00744613" w:rsidRPr="00744613" w:rsidRDefault="00744613" w:rsidP="00744613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наличие</w:t>
      </w:r>
      <w:proofErr w:type="gramEnd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особой системы органов и учреждений, осуществляющих философии государственной власти;</w:t>
      </w:r>
    </w:p>
    <w:p w:rsidR="00744613" w:rsidRPr="00744613" w:rsidRDefault="00744613" w:rsidP="00744613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</w:t>
      </w:r>
      <w:proofErr w:type="gramEnd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определяющее определенную систему норм, санкционированных государством;</w:t>
      </w:r>
    </w:p>
    <w:p w:rsidR="00744613" w:rsidRPr="00744613" w:rsidRDefault="00744613" w:rsidP="00744613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определенную</w:t>
      </w:r>
      <w:proofErr w:type="gramEnd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территорию, на которую распространяется юрисдикция данного государства.</w:t>
      </w:r>
    </w:p>
    <w:p w:rsidR="00744613" w:rsidRPr="00744613" w:rsidRDefault="00744613" w:rsidP="00744613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Государство возникло в результате общественного разделения труда, появления частной собственности и образования антагонистических классов. Эксплуататорское государство всегда </w:t>
      </w:r>
      <w:proofErr w:type="spellStart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</w:t>
      </w:r>
      <w:proofErr w:type="spellEnd"/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диктатурой определенного эксплуататорского класса, закрепляет и охраняет интересы этого класса, выгодный ему порядок.</w:t>
      </w:r>
    </w:p>
    <w:p w:rsidR="00744613" w:rsidRPr="00744613" w:rsidRDefault="00744613" w:rsidP="00744613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Роль государства в жизни общества сводится к основным его функциям.</w:t>
      </w:r>
    </w:p>
    <w:p w:rsidR="00744613" w:rsidRPr="00744613" w:rsidRDefault="00744613" w:rsidP="00744613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внутренним функциям, охватывающим сферу внутренней, самостоятельной жизни государства, непосредственно касающимся каждого члена общества, относятся следующие виды функций:</w:t>
      </w:r>
    </w:p>
    <w:p w:rsidR="00744613" w:rsidRPr="00744613" w:rsidRDefault="00744613" w:rsidP="00744613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Охранительная.</w:t>
      </w:r>
    </w:p>
    <w:p w:rsidR="00744613" w:rsidRPr="00744613" w:rsidRDefault="00744613" w:rsidP="00744613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Экономическая.</w:t>
      </w:r>
    </w:p>
    <w:p w:rsidR="00744613" w:rsidRPr="00744613" w:rsidRDefault="00744613" w:rsidP="00744613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Социальная.</w:t>
      </w:r>
    </w:p>
    <w:p w:rsidR="00744613" w:rsidRPr="00744613" w:rsidRDefault="00744613" w:rsidP="00744613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Культурно-воспитательная.</w:t>
      </w:r>
    </w:p>
    <w:p w:rsidR="00744613" w:rsidRPr="00744613" w:rsidRDefault="00744613" w:rsidP="00744613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Природоохранительная.</w:t>
      </w:r>
    </w:p>
    <w:p w:rsidR="00744613" w:rsidRPr="00744613" w:rsidRDefault="00744613" w:rsidP="00744613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внешним функциям, направленным на обеспечение существования государства в мировом обществе, относятся:</w:t>
      </w:r>
    </w:p>
    <w:p w:rsidR="00744613" w:rsidRPr="00744613" w:rsidRDefault="00744613" w:rsidP="00744613">
      <w:pPr>
        <w:numPr>
          <w:ilvl w:val="0"/>
          <w:numId w:val="3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Защита государства от вооруженных нападений других государств.</w:t>
      </w:r>
    </w:p>
    <w:p w:rsidR="00744613" w:rsidRPr="00744613" w:rsidRDefault="00744613" w:rsidP="00744613">
      <w:pPr>
        <w:numPr>
          <w:ilvl w:val="0"/>
          <w:numId w:val="3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Поддержание международных политических отношений (дипломатическая деятельность), экономических и культурных связей.</w:t>
      </w:r>
    </w:p>
    <w:p w:rsidR="00744613" w:rsidRPr="00744613" w:rsidRDefault="00744613" w:rsidP="00744613">
      <w:pPr>
        <w:numPr>
          <w:ilvl w:val="0"/>
          <w:numId w:val="3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Борьба с международной преступностью.</w:t>
      </w:r>
    </w:p>
    <w:p w:rsidR="00A76529" w:rsidRDefault="00744613" w:rsidP="003B524C">
      <w:pPr>
        <w:numPr>
          <w:ilvl w:val="0"/>
          <w:numId w:val="3"/>
        </w:numPr>
        <w:spacing w:before="100" w:beforeAutospacing="1" w:after="100" w:afterAutospacing="1" w:line="240" w:lineRule="auto"/>
        <w:ind w:left="375" w:right="75"/>
        <w:jc w:val="both"/>
      </w:pPr>
      <w:r w:rsidRPr="0074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международной охране окружающей Среды.</w:t>
      </w:r>
      <w:bookmarkStart w:id="0" w:name="_GoBack"/>
      <w:bookmarkEnd w:id="0"/>
      <w:r w:rsidR="003B524C" w:rsidRPr="00CF5554">
        <w:rPr>
          <w:noProof/>
          <w:lang w:eastAsia="ru-RU"/>
        </w:rPr>
        <w:t xml:space="preserve"> </w:t>
      </w:r>
      <w:r w:rsidR="00CF5554" w:rsidRPr="00CF555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Школа\Desktop\государство\20160423_12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государство\20160423_123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524C" w:rsidRPr="003B524C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Школа\Desktop\государство\20160423_12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государство\20160423_122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5554" w:rsidRPr="00CF555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Школа\Desktop\государство\20160423_12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государство\20160423_123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50125"/>
    <w:multiLevelType w:val="multilevel"/>
    <w:tmpl w:val="12B89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A019C"/>
    <w:multiLevelType w:val="multilevel"/>
    <w:tmpl w:val="EC145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CE7114"/>
    <w:multiLevelType w:val="multilevel"/>
    <w:tmpl w:val="D35C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613"/>
    <w:rsid w:val="003B524C"/>
    <w:rsid w:val="00744613"/>
    <w:rsid w:val="00A76529"/>
    <w:rsid w:val="00C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06153-1FAD-4B93-9E50-B520FFBF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9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2016-04-23T10:51:00Z</dcterms:created>
  <dcterms:modified xsi:type="dcterms:W3CDTF">2016-04-25T05:07:00Z</dcterms:modified>
</cp:coreProperties>
</file>